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0A8EB" w14:textId="77777777" w:rsidR="00A1032C" w:rsidRPr="00A1032C" w:rsidRDefault="00A1032C" w:rsidP="00A1032C">
      <w:pPr>
        <w:spacing w:after="0" w:line="480" w:lineRule="auto"/>
        <w:jc w:val="center"/>
        <w:rPr>
          <w:rFonts w:ascii="Gill Sans MT" w:hAnsi="Gill Sans MT"/>
          <w:b/>
          <w:sz w:val="28"/>
          <w:szCs w:val="28"/>
        </w:rPr>
      </w:pPr>
      <w:r w:rsidRPr="00A1032C">
        <w:rPr>
          <w:rFonts w:ascii="Gill Sans MT" w:hAnsi="Gill Sans MT"/>
          <w:b/>
          <w:sz w:val="28"/>
          <w:szCs w:val="28"/>
        </w:rPr>
        <w:t>Carl Arntzen Speech for the CPA Spring Lunch</w:t>
      </w:r>
    </w:p>
    <w:p w14:paraId="74AD129D" w14:textId="77777777" w:rsidR="00A1032C" w:rsidRPr="00A1032C" w:rsidRDefault="00DB540F" w:rsidP="00A1032C">
      <w:pPr>
        <w:spacing w:after="0" w:line="480" w:lineRule="auto"/>
        <w:jc w:val="center"/>
        <w:rPr>
          <w:rFonts w:ascii="Gill Sans MT" w:hAnsi="Gill Sans MT"/>
          <w:b/>
          <w:sz w:val="28"/>
          <w:szCs w:val="28"/>
        </w:rPr>
      </w:pPr>
      <w:r>
        <w:rPr>
          <w:rFonts w:ascii="Gill Sans MT" w:hAnsi="Gill Sans MT"/>
          <w:b/>
          <w:sz w:val="28"/>
          <w:szCs w:val="28"/>
        </w:rPr>
        <w:t>16</w:t>
      </w:r>
      <w:r w:rsidR="00A1032C" w:rsidRPr="00A1032C">
        <w:rPr>
          <w:rFonts w:ascii="Gill Sans MT" w:hAnsi="Gill Sans MT"/>
          <w:b/>
          <w:sz w:val="28"/>
          <w:szCs w:val="28"/>
        </w:rPr>
        <w:t xml:space="preserve"> April 201</w:t>
      </w:r>
      <w:r>
        <w:rPr>
          <w:rFonts w:ascii="Gill Sans MT" w:hAnsi="Gill Sans MT"/>
          <w:b/>
          <w:sz w:val="28"/>
          <w:szCs w:val="28"/>
        </w:rPr>
        <w:t>9</w:t>
      </w:r>
    </w:p>
    <w:p w14:paraId="2EB009AC" w14:textId="77777777" w:rsidR="00A1032C" w:rsidRPr="00A1032C" w:rsidRDefault="00A1032C" w:rsidP="00A1032C">
      <w:pPr>
        <w:spacing w:after="0" w:line="480" w:lineRule="auto"/>
        <w:jc w:val="center"/>
        <w:rPr>
          <w:rFonts w:ascii="Gill Sans MT" w:hAnsi="Gill Sans MT"/>
          <w:b/>
          <w:sz w:val="28"/>
          <w:szCs w:val="28"/>
        </w:rPr>
      </w:pPr>
      <w:r w:rsidRPr="00A1032C">
        <w:rPr>
          <w:rFonts w:ascii="Gill Sans MT" w:hAnsi="Gill Sans MT"/>
          <w:b/>
          <w:sz w:val="28"/>
          <w:szCs w:val="28"/>
        </w:rPr>
        <w:t>The Dorchester, London</w:t>
      </w:r>
    </w:p>
    <w:p w14:paraId="326FD00B" w14:textId="77777777" w:rsidR="00A1032C" w:rsidRPr="00A1032C" w:rsidRDefault="00A1032C" w:rsidP="0008370F">
      <w:pPr>
        <w:spacing w:after="0" w:line="360" w:lineRule="auto"/>
        <w:jc w:val="center"/>
        <w:rPr>
          <w:rFonts w:ascii="Gill Sans MT" w:hAnsi="Gill Sans MT"/>
          <w:sz w:val="28"/>
          <w:szCs w:val="28"/>
        </w:rPr>
      </w:pPr>
      <w:r w:rsidRPr="00A1032C">
        <w:rPr>
          <w:rFonts w:ascii="Gill Sans MT" w:hAnsi="Gill Sans MT"/>
          <w:sz w:val="28"/>
          <w:szCs w:val="28"/>
        </w:rPr>
        <w:t>**</w:t>
      </w:r>
    </w:p>
    <w:p w14:paraId="068D178E" w14:textId="5E7D9493" w:rsidR="00A1032C" w:rsidRPr="00576AD0" w:rsidRDefault="00A238EA" w:rsidP="0008370F">
      <w:pPr>
        <w:spacing w:after="0" w:line="360" w:lineRule="auto"/>
        <w:rPr>
          <w:rFonts w:ascii="Gill Sans MT" w:hAnsi="Gill Sans MT"/>
          <w:sz w:val="24"/>
          <w:szCs w:val="24"/>
          <w:lang w:val="en-US"/>
        </w:rPr>
      </w:pPr>
      <w:r w:rsidRPr="00576AD0">
        <w:rPr>
          <w:rFonts w:ascii="Gill Sans MT" w:hAnsi="Gill Sans MT"/>
          <w:sz w:val="24"/>
          <w:szCs w:val="24"/>
          <w:lang w:val="en-US"/>
        </w:rPr>
        <w:t>Ladies and Gentlemen, it’s my</w:t>
      </w:r>
      <w:r w:rsidR="00A1032C" w:rsidRPr="00576AD0">
        <w:rPr>
          <w:rFonts w:ascii="Gill Sans MT" w:hAnsi="Gill Sans MT"/>
          <w:sz w:val="24"/>
          <w:szCs w:val="24"/>
          <w:lang w:val="en-US"/>
        </w:rPr>
        <w:t xml:space="preserve"> great pleasure to </w:t>
      </w:r>
      <w:r w:rsidRPr="00576AD0">
        <w:rPr>
          <w:rFonts w:ascii="Gill Sans MT" w:hAnsi="Gill Sans MT"/>
          <w:sz w:val="24"/>
          <w:szCs w:val="24"/>
          <w:lang w:val="en-US"/>
        </w:rPr>
        <w:t>welcome</w:t>
      </w:r>
      <w:r w:rsidR="00A1032C" w:rsidRPr="00576AD0">
        <w:rPr>
          <w:rFonts w:ascii="Gill Sans MT" w:hAnsi="Gill Sans MT"/>
          <w:sz w:val="24"/>
          <w:szCs w:val="24"/>
          <w:lang w:val="en-US"/>
        </w:rPr>
        <w:t xml:space="preserve"> you here today for the </w:t>
      </w:r>
      <w:r w:rsidR="00E66890" w:rsidRPr="00576AD0">
        <w:rPr>
          <w:rFonts w:ascii="Gill Sans MT" w:hAnsi="Gill Sans MT"/>
          <w:sz w:val="24"/>
          <w:szCs w:val="24"/>
          <w:lang w:val="en-US"/>
        </w:rPr>
        <w:t>C</w:t>
      </w:r>
      <w:r w:rsidR="00E26294" w:rsidRPr="00576AD0">
        <w:rPr>
          <w:rFonts w:ascii="Gill Sans MT" w:hAnsi="Gill Sans MT"/>
          <w:sz w:val="24"/>
          <w:szCs w:val="24"/>
          <w:lang w:val="en-US"/>
        </w:rPr>
        <w:t>PA’s</w:t>
      </w:r>
      <w:r w:rsidR="00A1032C" w:rsidRPr="00576AD0">
        <w:rPr>
          <w:rFonts w:ascii="Gill Sans MT" w:hAnsi="Gill Sans MT"/>
          <w:sz w:val="24"/>
          <w:szCs w:val="24"/>
          <w:lang w:val="en-US"/>
        </w:rPr>
        <w:t xml:space="preserve"> annual Spring Lunch. </w:t>
      </w:r>
      <w:r w:rsidR="005226F5" w:rsidRPr="00576AD0">
        <w:rPr>
          <w:rFonts w:ascii="Gill Sans MT" w:hAnsi="Gill Sans MT"/>
          <w:sz w:val="24"/>
          <w:szCs w:val="24"/>
          <w:lang w:val="en-US"/>
        </w:rPr>
        <w:t xml:space="preserve"> We’re very pleased </w:t>
      </w:r>
      <w:r w:rsidR="00720C0B" w:rsidRPr="00576AD0">
        <w:rPr>
          <w:rFonts w:ascii="Gill Sans MT" w:hAnsi="Gill Sans MT"/>
          <w:sz w:val="24"/>
          <w:szCs w:val="24"/>
          <w:lang w:val="en-US"/>
        </w:rPr>
        <w:t xml:space="preserve">that you could </w:t>
      </w:r>
      <w:r w:rsidR="00EF4633" w:rsidRPr="00576AD0">
        <w:rPr>
          <w:rFonts w:ascii="Gill Sans MT" w:hAnsi="Gill Sans MT"/>
          <w:sz w:val="24"/>
          <w:szCs w:val="24"/>
          <w:lang w:val="en-US"/>
        </w:rPr>
        <w:t>join us at</w:t>
      </w:r>
      <w:r w:rsidR="005226F5" w:rsidRPr="00576AD0">
        <w:rPr>
          <w:rFonts w:ascii="Gill Sans MT" w:hAnsi="Gill Sans MT"/>
          <w:sz w:val="24"/>
          <w:szCs w:val="24"/>
          <w:lang w:val="en-US"/>
        </w:rPr>
        <w:t xml:space="preserve"> </w:t>
      </w:r>
      <w:r w:rsidR="00E66890" w:rsidRPr="00576AD0">
        <w:rPr>
          <w:rFonts w:ascii="Gill Sans MT" w:hAnsi="Gill Sans MT"/>
          <w:sz w:val="24"/>
          <w:szCs w:val="24"/>
          <w:lang w:val="en-US"/>
        </w:rPr>
        <w:t xml:space="preserve">yet </w:t>
      </w:r>
      <w:r w:rsidR="005226F5" w:rsidRPr="00576AD0">
        <w:rPr>
          <w:rFonts w:ascii="Gill Sans MT" w:hAnsi="Gill Sans MT"/>
          <w:sz w:val="24"/>
          <w:szCs w:val="24"/>
          <w:lang w:val="en-US"/>
        </w:rPr>
        <w:t>another sold-out event</w:t>
      </w:r>
      <w:r w:rsidR="00C74450" w:rsidRPr="00576AD0">
        <w:rPr>
          <w:rFonts w:ascii="Gill Sans MT" w:hAnsi="Gill Sans MT"/>
          <w:sz w:val="24"/>
          <w:szCs w:val="24"/>
          <w:lang w:val="en-US"/>
        </w:rPr>
        <w:t xml:space="preserve">.  </w:t>
      </w:r>
      <w:r w:rsidR="00875B2A" w:rsidRPr="00576AD0">
        <w:rPr>
          <w:rFonts w:ascii="Gill Sans MT" w:hAnsi="Gill Sans MT"/>
          <w:sz w:val="24"/>
          <w:szCs w:val="24"/>
          <w:lang w:val="en-US"/>
        </w:rPr>
        <w:t>I am delighted to see so m</w:t>
      </w:r>
      <w:r w:rsidR="006B6FB2" w:rsidRPr="00576AD0">
        <w:rPr>
          <w:rFonts w:ascii="Gill Sans MT" w:hAnsi="Gill Sans MT"/>
          <w:sz w:val="24"/>
          <w:szCs w:val="24"/>
          <w:lang w:val="en-US"/>
        </w:rPr>
        <w:t xml:space="preserve">any of </w:t>
      </w:r>
      <w:r w:rsidR="005F5CE2" w:rsidRPr="00576AD0">
        <w:rPr>
          <w:rFonts w:ascii="Gill Sans MT" w:hAnsi="Gill Sans MT"/>
          <w:sz w:val="24"/>
          <w:szCs w:val="24"/>
          <w:lang w:val="en-US"/>
        </w:rPr>
        <w:t xml:space="preserve">the leading </w:t>
      </w:r>
      <w:r w:rsidR="005A2016" w:rsidRPr="00576AD0">
        <w:rPr>
          <w:rFonts w:ascii="Gill Sans MT" w:hAnsi="Gill Sans MT"/>
          <w:sz w:val="24"/>
          <w:szCs w:val="24"/>
          <w:lang w:val="en-US"/>
        </w:rPr>
        <w:t xml:space="preserve">construction products </w:t>
      </w:r>
      <w:r w:rsidR="00875B2A" w:rsidRPr="00576AD0">
        <w:rPr>
          <w:rFonts w:ascii="Gill Sans MT" w:hAnsi="Gill Sans MT"/>
          <w:sz w:val="24"/>
          <w:szCs w:val="24"/>
          <w:lang w:val="en-US"/>
        </w:rPr>
        <w:t>manufacturers</w:t>
      </w:r>
      <w:r w:rsidR="0013113A" w:rsidRPr="00576AD0">
        <w:rPr>
          <w:rFonts w:ascii="Gill Sans MT" w:hAnsi="Gill Sans MT"/>
          <w:sz w:val="24"/>
          <w:szCs w:val="24"/>
          <w:lang w:val="en-US"/>
        </w:rPr>
        <w:t xml:space="preserve"> here</w:t>
      </w:r>
      <w:r w:rsidR="006B6FB2" w:rsidRPr="00576AD0">
        <w:rPr>
          <w:rFonts w:ascii="Gill Sans MT" w:hAnsi="Gill Sans MT"/>
          <w:sz w:val="24"/>
          <w:szCs w:val="24"/>
          <w:lang w:val="en-US"/>
        </w:rPr>
        <w:t xml:space="preserve"> today, joined by </w:t>
      </w:r>
      <w:r w:rsidR="00875B2A" w:rsidRPr="00576AD0">
        <w:rPr>
          <w:rFonts w:ascii="Gill Sans MT" w:hAnsi="Gill Sans MT"/>
          <w:sz w:val="24"/>
          <w:szCs w:val="24"/>
          <w:lang w:val="en-US"/>
        </w:rPr>
        <w:t>colleagues from across the supply chain</w:t>
      </w:r>
      <w:r w:rsidR="00DD4345" w:rsidRPr="00576AD0">
        <w:rPr>
          <w:rFonts w:ascii="Gill Sans MT" w:hAnsi="Gill Sans MT"/>
          <w:sz w:val="24"/>
          <w:szCs w:val="24"/>
          <w:lang w:val="en-US"/>
        </w:rPr>
        <w:t xml:space="preserve">, along with a number of </w:t>
      </w:r>
      <w:r w:rsidR="00C74450" w:rsidRPr="00576AD0">
        <w:rPr>
          <w:rFonts w:ascii="Gill Sans MT" w:hAnsi="Gill Sans MT"/>
          <w:sz w:val="24"/>
          <w:szCs w:val="24"/>
          <w:lang w:val="en-US"/>
        </w:rPr>
        <w:t xml:space="preserve">guests from </w:t>
      </w:r>
      <w:r w:rsidR="00760831" w:rsidRPr="00576AD0">
        <w:rPr>
          <w:rFonts w:ascii="Gill Sans MT" w:hAnsi="Gill Sans MT"/>
          <w:sz w:val="24"/>
          <w:szCs w:val="24"/>
          <w:lang w:val="en-US"/>
        </w:rPr>
        <w:t>government</w:t>
      </w:r>
      <w:r w:rsidR="00C74450" w:rsidRPr="00576AD0">
        <w:rPr>
          <w:rFonts w:ascii="Gill Sans MT" w:hAnsi="Gill Sans MT"/>
          <w:sz w:val="24"/>
          <w:szCs w:val="24"/>
          <w:lang w:val="en-US"/>
        </w:rPr>
        <w:t xml:space="preserve">, the media, </w:t>
      </w:r>
      <w:r w:rsidR="001934C7" w:rsidRPr="00576AD0">
        <w:rPr>
          <w:rFonts w:ascii="Gill Sans MT" w:hAnsi="Gill Sans MT"/>
          <w:sz w:val="24"/>
          <w:szCs w:val="24"/>
          <w:lang w:val="en-US"/>
        </w:rPr>
        <w:t>academia</w:t>
      </w:r>
      <w:r w:rsidR="00C74450" w:rsidRPr="00576AD0">
        <w:rPr>
          <w:rFonts w:ascii="Gill Sans MT" w:hAnsi="Gill Sans MT"/>
          <w:sz w:val="24"/>
          <w:szCs w:val="24"/>
          <w:lang w:val="en-US"/>
        </w:rPr>
        <w:t xml:space="preserve"> </w:t>
      </w:r>
      <w:r w:rsidR="001934C7" w:rsidRPr="00576AD0">
        <w:rPr>
          <w:rFonts w:ascii="Gill Sans MT" w:hAnsi="Gill Sans MT"/>
          <w:sz w:val="24"/>
          <w:szCs w:val="24"/>
          <w:lang w:val="en-US"/>
        </w:rPr>
        <w:t xml:space="preserve">and various industry organisations.  </w:t>
      </w:r>
      <w:r w:rsidR="000243CC" w:rsidRPr="00576AD0">
        <w:rPr>
          <w:rFonts w:ascii="Gill Sans MT" w:hAnsi="Gill Sans MT"/>
          <w:sz w:val="24"/>
          <w:szCs w:val="24"/>
          <w:lang w:val="en-US"/>
        </w:rPr>
        <w:t xml:space="preserve">A </w:t>
      </w:r>
      <w:r w:rsidR="00E66890" w:rsidRPr="00576AD0">
        <w:rPr>
          <w:rFonts w:ascii="Gill Sans MT" w:hAnsi="Gill Sans MT"/>
          <w:sz w:val="24"/>
          <w:szCs w:val="24"/>
          <w:lang w:val="en-US"/>
        </w:rPr>
        <w:t xml:space="preserve">very </w:t>
      </w:r>
      <w:r w:rsidR="000243CC" w:rsidRPr="00576AD0">
        <w:rPr>
          <w:rFonts w:ascii="Gill Sans MT" w:hAnsi="Gill Sans MT"/>
          <w:sz w:val="24"/>
          <w:szCs w:val="24"/>
          <w:lang w:val="en-US"/>
        </w:rPr>
        <w:t>warm w</w:t>
      </w:r>
      <w:r w:rsidR="001934C7" w:rsidRPr="00576AD0">
        <w:rPr>
          <w:rFonts w:ascii="Gill Sans MT" w:hAnsi="Gill Sans MT"/>
          <w:sz w:val="24"/>
          <w:szCs w:val="24"/>
          <w:lang w:val="en-US"/>
        </w:rPr>
        <w:t>elcome to you all.</w:t>
      </w:r>
    </w:p>
    <w:p w14:paraId="6DCD6917" w14:textId="77777777" w:rsidR="00A1032C" w:rsidRPr="00576AD0" w:rsidRDefault="00A1032C" w:rsidP="0008370F">
      <w:pPr>
        <w:spacing w:after="0" w:line="360" w:lineRule="auto"/>
        <w:rPr>
          <w:rFonts w:ascii="Gill Sans MT" w:hAnsi="Gill Sans MT"/>
          <w:sz w:val="24"/>
          <w:szCs w:val="24"/>
          <w:lang w:val="en-US"/>
        </w:rPr>
      </w:pPr>
    </w:p>
    <w:p w14:paraId="7C4594A2" w14:textId="5EB23523" w:rsidR="00480972" w:rsidRPr="00576AD0" w:rsidRDefault="0013113A" w:rsidP="0008370F">
      <w:pPr>
        <w:spacing w:after="0" w:line="360" w:lineRule="auto"/>
        <w:rPr>
          <w:rFonts w:ascii="Gill Sans MT" w:hAnsi="Gill Sans MT"/>
          <w:sz w:val="24"/>
          <w:szCs w:val="24"/>
          <w:lang w:val="en-US"/>
        </w:rPr>
      </w:pPr>
      <w:r w:rsidRPr="00576AD0">
        <w:rPr>
          <w:rFonts w:ascii="Gill Sans MT" w:hAnsi="Gill Sans MT"/>
          <w:sz w:val="24"/>
          <w:szCs w:val="24"/>
          <w:lang w:val="en-US"/>
        </w:rPr>
        <w:t xml:space="preserve">We held </w:t>
      </w:r>
      <w:r w:rsidR="00D61314" w:rsidRPr="00576AD0">
        <w:rPr>
          <w:rFonts w:ascii="Gill Sans MT" w:hAnsi="Gill Sans MT"/>
          <w:sz w:val="24"/>
          <w:szCs w:val="24"/>
          <w:lang w:val="en-US"/>
        </w:rPr>
        <w:t xml:space="preserve">our AGM </w:t>
      </w:r>
      <w:r w:rsidRPr="00576AD0">
        <w:rPr>
          <w:rFonts w:ascii="Gill Sans MT" w:hAnsi="Gill Sans MT"/>
          <w:sz w:val="24"/>
          <w:szCs w:val="24"/>
          <w:lang w:val="en-US"/>
        </w:rPr>
        <w:t xml:space="preserve">earlier today, </w:t>
      </w:r>
      <w:r w:rsidR="00D61314" w:rsidRPr="00576AD0">
        <w:rPr>
          <w:rFonts w:ascii="Gill Sans MT" w:hAnsi="Gill Sans MT"/>
          <w:sz w:val="24"/>
          <w:szCs w:val="24"/>
          <w:lang w:val="en-US"/>
        </w:rPr>
        <w:t xml:space="preserve">where </w:t>
      </w:r>
      <w:r w:rsidR="0008370F" w:rsidRPr="00576AD0">
        <w:rPr>
          <w:rFonts w:ascii="Gill Sans MT" w:hAnsi="Gill Sans MT"/>
          <w:sz w:val="24"/>
          <w:szCs w:val="24"/>
          <w:lang w:val="en-US"/>
        </w:rPr>
        <w:t>members were briefed on the activities of the Association and the busy year already underway</w:t>
      </w:r>
      <w:r w:rsidR="00054719" w:rsidRPr="00576AD0">
        <w:rPr>
          <w:rFonts w:ascii="Gill Sans MT" w:hAnsi="Gill Sans MT"/>
          <w:sz w:val="24"/>
          <w:szCs w:val="24"/>
          <w:lang w:val="en-US"/>
        </w:rPr>
        <w:t>, which I’ll touch on in a moment.</w:t>
      </w:r>
      <w:r w:rsidR="00875B2A" w:rsidRPr="00576AD0">
        <w:rPr>
          <w:rFonts w:ascii="Gill Sans MT" w:hAnsi="Gill Sans MT"/>
          <w:sz w:val="24"/>
          <w:szCs w:val="24"/>
          <w:lang w:val="en-US"/>
        </w:rPr>
        <w:t xml:space="preserve"> We</w:t>
      </w:r>
      <w:r w:rsidR="0091485B" w:rsidRPr="00576AD0">
        <w:rPr>
          <w:rFonts w:ascii="Gill Sans MT" w:hAnsi="Gill Sans MT"/>
          <w:sz w:val="24"/>
          <w:szCs w:val="24"/>
          <w:lang w:val="en-US"/>
        </w:rPr>
        <w:t xml:space="preserve"> also voted on </w:t>
      </w:r>
      <w:r w:rsidR="00921E87" w:rsidRPr="00576AD0">
        <w:rPr>
          <w:rFonts w:ascii="Gill Sans MT" w:hAnsi="Gill Sans MT"/>
          <w:sz w:val="24"/>
          <w:szCs w:val="24"/>
          <w:lang w:val="en-US"/>
        </w:rPr>
        <w:t xml:space="preserve">the election of </w:t>
      </w:r>
      <w:r w:rsidR="00054719" w:rsidRPr="00576AD0">
        <w:rPr>
          <w:rFonts w:ascii="Gill Sans MT" w:hAnsi="Gill Sans MT"/>
          <w:sz w:val="24"/>
          <w:szCs w:val="24"/>
          <w:lang w:val="en-US"/>
        </w:rPr>
        <w:t>Officers.</w:t>
      </w:r>
      <w:r w:rsidR="00921E87" w:rsidRPr="00576AD0">
        <w:rPr>
          <w:rFonts w:ascii="Gill Sans MT" w:hAnsi="Gill Sans MT"/>
          <w:sz w:val="24"/>
          <w:szCs w:val="24"/>
          <w:lang w:val="en-US"/>
        </w:rPr>
        <w:t xml:space="preserve">  </w:t>
      </w:r>
      <w:r w:rsidR="00536BF9" w:rsidRPr="00576AD0">
        <w:rPr>
          <w:rFonts w:ascii="Gill Sans MT" w:hAnsi="Gill Sans MT"/>
          <w:sz w:val="24"/>
          <w:szCs w:val="24"/>
          <w:lang w:val="en-US"/>
        </w:rPr>
        <w:t>I’d like to congratulate Chris Hayward of NMBS and Martin Payne of Polypipe</w:t>
      </w:r>
      <w:r w:rsidR="00964F57" w:rsidRPr="00576AD0">
        <w:rPr>
          <w:rFonts w:ascii="Gill Sans MT" w:hAnsi="Gill Sans MT"/>
          <w:sz w:val="24"/>
          <w:szCs w:val="24"/>
          <w:lang w:val="en-US"/>
        </w:rPr>
        <w:t xml:space="preserve">, who are joining the board and whose </w:t>
      </w:r>
      <w:r w:rsidR="00AF1FD9" w:rsidRPr="00576AD0">
        <w:rPr>
          <w:rFonts w:ascii="Gill Sans MT" w:hAnsi="Gill Sans MT"/>
          <w:sz w:val="24"/>
          <w:szCs w:val="24"/>
          <w:lang w:val="en-US"/>
        </w:rPr>
        <w:t xml:space="preserve">experience and </w:t>
      </w:r>
      <w:r w:rsidRPr="00576AD0">
        <w:rPr>
          <w:rFonts w:ascii="Gill Sans MT" w:hAnsi="Gill Sans MT"/>
          <w:sz w:val="24"/>
          <w:szCs w:val="24"/>
          <w:lang w:val="en-US"/>
        </w:rPr>
        <w:t>expertise will I’m sure be much appreciated</w:t>
      </w:r>
      <w:r w:rsidR="00964F57" w:rsidRPr="00576AD0">
        <w:rPr>
          <w:rFonts w:ascii="Gill Sans MT" w:hAnsi="Gill Sans MT"/>
          <w:sz w:val="24"/>
          <w:szCs w:val="24"/>
          <w:lang w:val="en-US"/>
        </w:rPr>
        <w:t xml:space="preserve">.  </w:t>
      </w:r>
    </w:p>
    <w:p w14:paraId="1463FFAB" w14:textId="77777777" w:rsidR="00480972" w:rsidRPr="00576AD0" w:rsidRDefault="00480972" w:rsidP="0008370F">
      <w:pPr>
        <w:spacing w:after="0" w:line="360" w:lineRule="auto"/>
        <w:rPr>
          <w:rFonts w:ascii="Gill Sans MT" w:hAnsi="Gill Sans MT"/>
          <w:sz w:val="24"/>
          <w:szCs w:val="24"/>
          <w:lang w:val="en-US"/>
        </w:rPr>
      </w:pPr>
    </w:p>
    <w:p w14:paraId="5B53FD7D" w14:textId="3A824E18" w:rsidR="0008370F" w:rsidRPr="00576AD0" w:rsidRDefault="00964F57" w:rsidP="0008370F">
      <w:pPr>
        <w:spacing w:after="0" w:line="360" w:lineRule="auto"/>
        <w:rPr>
          <w:rFonts w:ascii="Gill Sans MT" w:hAnsi="Gill Sans MT"/>
          <w:sz w:val="24"/>
          <w:szCs w:val="24"/>
          <w:lang w:val="en-US"/>
        </w:rPr>
      </w:pPr>
      <w:r w:rsidRPr="00576AD0">
        <w:rPr>
          <w:rFonts w:ascii="Gill Sans MT" w:hAnsi="Gill Sans MT"/>
          <w:sz w:val="24"/>
          <w:szCs w:val="24"/>
          <w:lang w:val="en-US"/>
        </w:rPr>
        <w:t>And I</w:t>
      </w:r>
      <w:r w:rsidR="008814BE" w:rsidRPr="00576AD0">
        <w:rPr>
          <w:rFonts w:ascii="Gill Sans MT" w:hAnsi="Gill Sans MT"/>
          <w:sz w:val="24"/>
          <w:szCs w:val="24"/>
          <w:lang w:val="en-US"/>
        </w:rPr>
        <w:t>’d like to thank two departing O</w:t>
      </w:r>
      <w:r w:rsidRPr="00576AD0">
        <w:rPr>
          <w:rFonts w:ascii="Gill Sans MT" w:hAnsi="Gill Sans MT"/>
          <w:sz w:val="24"/>
          <w:szCs w:val="24"/>
          <w:lang w:val="en-US"/>
        </w:rPr>
        <w:t>fficers – Martin Riley of Tarmac</w:t>
      </w:r>
      <w:r w:rsidR="0013113A" w:rsidRPr="00576AD0">
        <w:rPr>
          <w:rFonts w:ascii="Gill Sans MT" w:hAnsi="Gill Sans MT"/>
          <w:sz w:val="24"/>
          <w:szCs w:val="24"/>
          <w:lang w:val="en-US"/>
        </w:rPr>
        <w:t>, and</w:t>
      </w:r>
      <w:r w:rsidR="00935BD5" w:rsidRPr="00576AD0">
        <w:rPr>
          <w:rFonts w:ascii="Gill Sans MT" w:hAnsi="Gill Sans MT"/>
          <w:sz w:val="24"/>
          <w:szCs w:val="24"/>
          <w:lang w:val="en-US"/>
        </w:rPr>
        <w:t xml:space="preserve"> </w:t>
      </w:r>
      <w:r w:rsidR="00761E75" w:rsidRPr="00576AD0">
        <w:rPr>
          <w:rFonts w:ascii="Gill Sans MT" w:hAnsi="Gill Sans MT"/>
          <w:sz w:val="24"/>
          <w:szCs w:val="24"/>
          <w:lang w:val="en-US"/>
        </w:rPr>
        <w:t xml:space="preserve">my predecessor as Chair, </w:t>
      </w:r>
      <w:r w:rsidR="00D77460" w:rsidRPr="00576AD0">
        <w:rPr>
          <w:rFonts w:ascii="Gill Sans MT" w:hAnsi="Gill Sans MT"/>
          <w:sz w:val="24"/>
          <w:szCs w:val="24"/>
          <w:lang w:val="en-US"/>
        </w:rPr>
        <w:t>John Sinfield</w:t>
      </w:r>
      <w:r w:rsidR="00AF1FD9" w:rsidRPr="00576AD0">
        <w:rPr>
          <w:rFonts w:ascii="Gill Sans MT" w:hAnsi="Gill Sans MT"/>
          <w:sz w:val="24"/>
          <w:szCs w:val="24"/>
          <w:lang w:val="en-US"/>
        </w:rPr>
        <w:t>,</w:t>
      </w:r>
      <w:r w:rsidR="00761E75" w:rsidRPr="00576AD0">
        <w:rPr>
          <w:rFonts w:ascii="Gill Sans MT" w:hAnsi="Gill Sans MT"/>
          <w:sz w:val="24"/>
          <w:szCs w:val="24"/>
          <w:lang w:val="en-US"/>
        </w:rPr>
        <w:t xml:space="preserve"> </w:t>
      </w:r>
      <w:r w:rsidR="00986C88" w:rsidRPr="00576AD0">
        <w:rPr>
          <w:rFonts w:ascii="Gill Sans MT" w:hAnsi="Gill Sans MT"/>
          <w:sz w:val="24"/>
          <w:szCs w:val="24"/>
          <w:lang w:val="en-US"/>
        </w:rPr>
        <w:t xml:space="preserve">now </w:t>
      </w:r>
      <w:r w:rsidR="00761E75" w:rsidRPr="00576AD0">
        <w:rPr>
          <w:rFonts w:ascii="Gill Sans MT" w:hAnsi="Gill Sans MT"/>
          <w:sz w:val="24"/>
          <w:szCs w:val="24"/>
          <w:lang w:val="en-US"/>
        </w:rPr>
        <w:t xml:space="preserve">of </w:t>
      </w:r>
      <w:r w:rsidR="00EB0360" w:rsidRPr="00576AD0">
        <w:rPr>
          <w:rFonts w:ascii="Gill Sans MT" w:hAnsi="Gill Sans MT"/>
          <w:sz w:val="24"/>
          <w:szCs w:val="24"/>
          <w:lang w:val="en-US"/>
        </w:rPr>
        <w:t xml:space="preserve">the </w:t>
      </w:r>
      <w:r w:rsidR="00761E75" w:rsidRPr="00576AD0">
        <w:rPr>
          <w:rFonts w:ascii="Gill Sans MT" w:hAnsi="Gill Sans MT"/>
          <w:sz w:val="24"/>
          <w:szCs w:val="24"/>
          <w:lang w:val="en-US"/>
        </w:rPr>
        <w:t xml:space="preserve">BMI Group.  Both Martin and John have </w:t>
      </w:r>
      <w:r w:rsidR="00935BD5" w:rsidRPr="00576AD0">
        <w:rPr>
          <w:rFonts w:ascii="Gill Sans MT" w:hAnsi="Gill Sans MT"/>
          <w:sz w:val="24"/>
          <w:szCs w:val="24"/>
          <w:lang w:val="en-US"/>
        </w:rPr>
        <w:t xml:space="preserve">given valuable time and effort in support of the CPA and we thank them for all they’ve contributed during </w:t>
      </w:r>
      <w:r w:rsidR="008814BE" w:rsidRPr="00576AD0">
        <w:rPr>
          <w:rFonts w:ascii="Gill Sans MT" w:hAnsi="Gill Sans MT"/>
          <w:sz w:val="24"/>
          <w:szCs w:val="24"/>
          <w:lang w:val="en-US"/>
        </w:rPr>
        <w:t>these ve</w:t>
      </w:r>
      <w:r w:rsidR="00935BD5" w:rsidRPr="00576AD0">
        <w:rPr>
          <w:rFonts w:ascii="Gill Sans MT" w:hAnsi="Gill Sans MT"/>
          <w:sz w:val="24"/>
          <w:szCs w:val="24"/>
          <w:lang w:val="en-US"/>
        </w:rPr>
        <w:t xml:space="preserve">ry </w:t>
      </w:r>
      <w:r w:rsidR="00EB0360" w:rsidRPr="00576AD0">
        <w:rPr>
          <w:rFonts w:ascii="Gill Sans MT" w:hAnsi="Gill Sans MT"/>
          <w:sz w:val="24"/>
          <w:szCs w:val="24"/>
          <w:lang w:val="en-US"/>
        </w:rPr>
        <w:t>challenging</w:t>
      </w:r>
      <w:r w:rsidR="0013113A" w:rsidRPr="00576AD0">
        <w:rPr>
          <w:rFonts w:ascii="Gill Sans MT" w:hAnsi="Gill Sans MT"/>
          <w:sz w:val="24"/>
          <w:szCs w:val="24"/>
          <w:lang w:val="en-US"/>
        </w:rPr>
        <w:t xml:space="preserve"> </w:t>
      </w:r>
      <w:r w:rsidR="00935BD5" w:rsidRPr="00576AD0">
        <w:rPr>
          <w:rFonts w:ascii="Gill Sans MT" w:hAnsi="Gill Sans MT"/>
          <w:sz w:val="24"/>
          <w:szCs w:val="24"/>
          <w:lang w:val="en-US"/>
        </w:rPr>
        <w:t>few years.</w:t>
      </w:r>
    </w:p>
    <w:p w14:paraId="4030915B" w14:textId="77777777" w:rsidR="00536BF9" w:rsidRPr="00576AD0" w:rsidRDefault="00536BF9" w:rsidP="0008370F">
      <w:pPr>
        <w:spacing w:after="0" w:line="360" w:lineRule="auto"/>
        <w:rPr>
          <w:rFonts w:ascii="Gill Sans MT" w:hAnsi="Gill Sans MT"/>
          <w:sz w:val="24"/>
          <w:szCs w:val="24"/>
          <w:lang w:val="en-US"/>
        </w:rPr>
      </w:pPr>
    </w:p>
    <w:p w14:paraId="22452DF2" w14:textId="7C2AD241" w:rsidR="00536BF9" w:rsidRPr="00576AD0" w:rsidRDefault="00271B06" w:rsidP="0008370F">
      <w:pPr>
        <w:spacing w:after="0" w:line="360" w:lineRule="auto"/>
        <w:rPr>
          <w:rFonts w:ascii="Gill Sans MT" w:hAnsi="Gill Sans MT"/>
          <w:strike/>
          <w:sz w:val="24"/>
          <w:szCs w:val="24"/>
          <w:lang w:val="en-US"/>
        </w:rPr>
      </w:pPr>
      <w:r w:rsidRPr="00576AD0">
        <w:rPr>
          <w:rFonts w:ascii="Gill Sans MT" w:hAnsi="Gill Sans MT"/>
          <w:sz w:val="24"/>
          <w:szCs w:val="24"/>
          <w:lang w:val="en-US"/>
        </w:rPr>
        <w:t>G</w:t>
      </w:r>
      <w:r w:rsidR="004C309F" w:rsidRPr="00576AD0">
        <w:rPr>
          <w:rFonts w:ascii="Gill Sans MT" w:hAnsi="Gill Sans MT"/>
          <w:sz w:val="24"/>
          <w:szCs w:val="24"/>
          <w:lang w:val="en-US"/>
        </w:rPr>
        <w:t xml:space="preserve">iven </w:t>
      </w:r>
      <w:r w:rsidR="00C03ACA" w:rsidRPr="00576AD0">
        <w:rPr>
          <w:rFonts w:ascii="Gill Sans MT" w:hAnsi="Gill Sans MT"/>
          <w:sz w:val="24"/>
          <w:szCs w:val="24"/>
          <w:lang w:val="en-US"/>
        </w:rPr>
        <w:t>the</w:t>
      </w:r>
      <w:r w:rsidR="00104F34" w:rsidRPr="00576AD0">
        <w:rPr>
          <w:rFonts w:ascii="Gill Sans MT" w:hAnsi="Gill Sans MT"/>
          <w:sz w:val="24"/>
          <w:szCs w:val="24"/>
          <w:lang w:val="en-US"/>
        </w:rPr>
        <w:t xml:space="preserve"> </w:t>
      </w:r>
      <w:r w:rsidR="00C03ACA" w:rsidRPr="00576AD0">
        <w:rPr>
          <w:rFonts w:ascii="Gill Sans MT" w:hAnsi="Gill Sans MT"/>
          <w:sz w:val="24"/>
          <w:szCs w:val="24"/>
          <w:lang w:val="en-US"/>
        </w:rPr>
        <w:t>example of voting</w:t>
      </w:r>
      <w:r w:rsidRPr="00576AD0">
        <w:rPr>
          <w:rFonts w:ascii="Gill Sans MT" w:hAnsi="Gill Sans MT"/>
          <w:sz w:val="24"/>
          <w:szCs w:val="24"/>
          <w:lang w:val="en-US"/>
        </w:rPr>
        <w:t xml:space="preserve"> </w:t>
      </w:r>
      <w:r w:rsidR="004C73EA" w:rsidRPr="00576AD0">
        <w:rPr>
          <w:rFonts w:ascii="Gill Sans MT" w:hAnsi="Gill Sans MT"/>
          <w:sz w:val="24"/>
          <w:szCs w:val="24"/>
          <w:lang w:val="en-US"/>
        </w:rPr>
        <w:t xml:space="preserve">set </w:t>
      </w:r>
      <w:r w:rsidR="006C78B7" w:rsidRPr="00576AD0">
        <w:rPr>
          <w:rFonts w:ascii="Gill Sans MT" w:hAnsi="Gill Sans MT"/>
          <w:sz w:val="24"/>
          <w:szCs w:val="24"/>
          <w:lang w:val="en-US"/>
        </w:rPr>
        <w:t xml:space="preserve">at Parliament </w:t>
      </w:r>
      <w:r w:rsidR="00C03ACA" w:rsidRPr="00576AD0">
        <w:rPr>
          <w:rFonts w:ascii="Gill Sans MT" w:hAnsi="Gill Sans MT"/>
          <w:sz w:val="24"/>
          <w:szCs w:val="24"/>
          <w:lang w:val="en-US"/>
        </w:rPr>
        <w:t>o</w:t>
      </w:r>
      <w:r w:rsidR="00D20720" w:rsidRPr="00576AD0">
        <w:rPr>
          <w:rFonts w:ascii="Gill Sans MT" w:hAnsi="Gill Sans MT"/>
          <w:sz w:val="24"/>
          <w:szCs w:val="24"/>
          <w:lang w:val="en-US"/>
        </w:rPr>
        <w:t xml:space="preserve">ver the past </w:t>
      </w:r>
      <w:r w:rsidR="00104F34" w:rsidRPr="00576AD0">
        <w:rPr>
          <w:rFonts w:ascii="Gill Sans MT" w:hAnsi="Gill Sans MT"/>
          <w:sz w:val="24"/>
          <w:szCs w:val="24"/>
          <w:lang w:val="en-US"/>
        </w:rPr>
        <w:t>months</w:t>
      </w:r>
      <w:r w:rsidR="00D20720" w:rsidRPr="00576AD0">
        <w:rPr>
          <w:rFonts w:ascii="Gill Sans MT" w:hAnsi="Gill Sans MT"/>
          <w:sz w:val="24"/>
          <w:szCs w:val="24"/>
          <w:lang w:val="en-US"/>
        </w:rPr>
        <w:t>, as Chair I was very relieved that the</w:t>
      </w:r>
      <w:r w:rsidR="00A54FBC" w:rsidRPr="00576AD0">
        <w:rPr>
          <w:rFonts w:ascii="Gill Sans MT" w:hAnsi="Gill Sans MT"/>
          <w:sz w:val="24"/>
          <w:szCs w:val="24"/>
          <w:lang w:val="en-US"/>
        </w:rPr>
        <w:t xml:space="preserve"> CPA</w:t>
      </w:r>
      <w:r w:rsidR="00D20720" w:rsidRPr="00576AD0">
        <w:rPr>
          <w:rFonts w:ascii="Gill Sans MT" w:hAnsi="Gill Sans MT"/>
          <w:sz w:val="24"/>
          <w:szCs w:val="24"/>
          <w:lang w:val="en-US"/>
        </w:rPr>
        <w:t xml:space="preserve"> AGM involved no indicative votes, no </w:t>
      </w:r>
      <w:r w:rsidR="00A52357" w:rsidRPr="00576AD0">
        <w:rPr>
          <w:rFonts w:ascii="Gill Sans MT" w:hAnsi="Gill Sans MT"/>
          <w:sz w:val="24"/>
          <w:szCs w:val="24"/>
          <w:lang w:val="en-US"/>
        </w:rPr>
        <w:t xml:space="preserve">calls for a </w:t>
      </w:r>
      <w:r w:rsidR="00D20720" w:rsidRPr="00576AD0">
        <w:rPr>
          <w:rFonts w:ascii="Gill Sans MT" w:hAnsi="Gill Sans MT"/>
          <w:sz w:val="24"/>
          <w:szCs w:val="24"/>
          <w:lang w:val="en-US"/>
        </w:rPr>
        <w:t>referendum</w:t>
      </w:r>
      <w:r w:rsidR="0007154A" w:rsidRPr="00576AD0">
        <w:rPr>
          <w:rFonts w:ascii="Gill Sans MT" w:hAnsi="Gill Sans MT"/>
          <w:sz w:val="24"/>
          <w:szCs w:val="24"/>
          <w:lang w:val="en-US"/>
        </w:rPr>
        <w:t>,</w:t>
      </w:r>
      <w:r w:rsidR="00D20720" w:rsidRPr="00576AD0">
        <w:rPr>
          <w:rFonts w:ascii="Gill Sans MT" w:hAnsi="Gill Sans MT"/>
          <w:sz w:val="24"/>
          <w:szCs w:val="24"/>
          <w:lang w:val="en-US"/>
        </w:rPr>
        <w:t xml:space="preserve"> and no</w:t>
      </w:r>
      <w:r w:rsidR="00A54FBC" w:rsidRPr="00576AD0">
        <w:rPr>
          <w:rFonts w:ascii="Gill Sans MT" w:hAnsi="Gill Sans MT"/>
          <w:sz w:val="24"/>
          <w:szCs w:val="24"/>
          <w:lang w:val="en-US"/>
        </w:rPr>
        <w:t xml:space="preserve"> talk of </w:t>
      </w:r>
      <w:r w:rsidR="00EB0360" w:rsidRPr="00576AD0">
        <w:rPr>
          <w:rFonts w:ascii="Gill Sans MT" w:hAnsi="Gill Sans MT"/>
          <w:sz w:val="24"/>
          <w:szCs w:val="24"/>
          <w:lang w:val="en-US"/>
        </w:rPr>
        <w:t>extended deadlines</w:t>
      </w:r>
      <w:r w:rsidR="0013113A" w:rsidRPr="00576AD0">
        <w:rPr>
          <w:rFonts w:ascii="Gill Sans MT" w:hAnsi="Gill Sans MT"/>
          <w:sz w:val="24"/>
          <w:szCs w:val="24"/>
          <w:lang w:val="en-US"/>
        </w:rPr>
        <w:t>!!</w:t>
      </w:r>
    </w:p>
    <w:p w14:paraId="5300673E" w14:textId="77777777" w:rsidR="00C04734" w:rsidRPr="00576AD0" w:rsidRDefault="00C04734" w:rsidP="0008370F">
      <w:pPr>
        <w:spacing w:after="0" w:line="360" w:lineRule="auto"/>
        <w:rPr>
          <w:rFonts w:ascii="Gill Sans MT" w:hAnsi="Gill Sans MT"/>
          <w:sz w:val="24"/>
          <w:szCs w:val="24"/>
          <w:lang w:val="en-US"/>
        </w:rPr>
      </w:pPr>
    </w:p>
    <w:p w14:paraId="5185968E" w14:textId="0D3986C7" w:rsidR="00C04734" w:rsidRPr="00576AD0" w:rsidRDefault="0007154A" w:rsidP="0008370F">
      <w:pPr>
        <w:spacing w:after="0" w:line="360" w:lineRule="auto"/>
        <w:rPr>
          <w:rFonts w:ascii="Gill Sans MT" w:hAnsi="Gill Sans MT"/>
          <w:sz w:val="24"/>
          <w:szCs w:val="24"/>
          <w:lang w:val="en-US"/>
        </w:rPr>
      </w:pPr>
      <w:r w:rsidRPr="00576AD0">
        <w:rPr>
          <w:rFonts w:ascii="Gill Sans MT" w:hAnsi="Gill Sans MT"/>
          <w:sz w:val="24"/>
          <w:szCs w:val="24"/>
          <w:lang w:val="en-US"/>
        </w:rPr>
        <w:t>J</w:t>
      </w:r>
      <w:r w:rsidR="000F3D25" w:rsidRPr="00576AD0">
        <w:rPr>
          <w:rFonts w:ascii="Gill Sans MT" w:hAnsi="Gill Sans MT"/>
          <w:sz w:val="24"/>
          <w:szCs w:val="24"/>
          <w:lang w:val="en-US"/>
        </w:rPr>
        <w:t xml:space="preserve">oking aside, </w:t>
      </w:r>
      <w:r w:rsidR="00E66890" w:rsidRPr="00576AD0">
        <w:rPr>
          <w:rFonts w:ascii="Gill Sans MT" w:hAnsi="Gill Sans MT"/>
          <w:sz w:val="24"/>
          <w:szCs w:val="24"/>
          <w:lang w:val="en-US"/>
        </w:rPr>
        <w:t>like many of you I’m finding the whole Brexit thing</w:t>
      </w:r>
      <w:r w:rsidR="0013113A" w:rsidRPr="00576AD0">
        <w:rPr>
          <w:rFonts w:ascii="Gill Sans MT" w:hAnsi="Gill Sans MT"/>
          <w:sz w:val="24"/>
          <w:szCs w:val="24"/>
          <w:lang w:val="en-US"/>
        </w:rPr>
        <w:t xml:space="preserve"> extremel</w:t>
      </w:r>
      <w:r w:rsidR="005704AE" w:rsidRPr="00576AD0">
        <w:rPr>
          <w:rFonts w:ascii="Gill Sans MT" w:hAnsi="Gill Sans MT"/>
          <w:sz w:val="24"/>
          <w:szCs w:val="24"/>
          <w:lang w:val="en-US"/>
        </w:rPr>
        <w:t xml:space="preserve">y </w:t>
      </w:r>
      <w:r w:rsidR="00564B9B" w:rsidRPr="00576AD0">
        <w:rPr>
          <w:rFonts w:ascii="Gill Sans MT" w:hAnsi="Gill Sans MT"/>
          <w:sz w:val="24"/>
          <w:szCs w:val="24"/>
          <w:lang w:val="en-US"/>
        </w:rPr>
        <w:t>exasperating</w:t>
      </w:r>
      <w:r w:rsidR="00A238EA" w:rsidRPr="00576AD0">
        <w:rPr>
          <w:rFonts w:ascii="Gill Sans MT" w:hAnsi="Gill Sans MT"/>
          <w:sz w:val="24"/>
          <w:szCs w:val="24"/>
          <w:lang w:val="en-US"/>
        </w:rPr>
        <w:t>!!</w:t>
      </w:r>
      <w:r w:rsidR="0013113A" w:rsidRPr="00576AD0">
        <w:rPr>
          <w:rFonts w:ascii="Gill Sans MT" w:hAnsi="Gill Sans MT"/>
          <w:sz w:val="24"/>
          <w:szCs w:val="24"/>
          <w:lang w:val="en-US"/>
        </w:rPr>
        <w:t xml:space="preserve"> So </w:t>
      </w:r>
      <w:r w:rsidRPr="00576AD0">
        <w:rPr>
          <w:rFonts w:ascii="Gill Sans MT" w:hAnsi="Gill Sans MT"/>
          <w:sz w:val="24"/>
          <w:szCs w:val="24"/>
          <w:lang w:val="en-US"/>
        </w:rPr>
        <w:t xml:space="preserve">forgive me for taking a </w:t>
      </w:r>
      <w:r w:rsidR="00BA6804" w:rsidRPr="00576AD0">
        <w:rPr>
          <w:rFonts w:ascii="Gill Sans MT" w:hAnsi="Gill Sans MT"/>
          <w:sz w:val="24"/>
          <w:szCs w:val="24"/>
          <w:lang w:val="en-US"/>
        </w:rPr>
        <w:t xml:space="preserve">few minutes </w:t>
      </w:r>
      <w:r w:rsidR="008A3B3A" w:rsidRPr="00576AD0">
        <w:rPr>
          <w:rFonts w:ascii="Gill Sans MT" w:hAnsi="Gill Sans MT"/>
          <w:sz w:val="24"/>
          <w:szCs w:val="24"/>
          <w:lang w:val="en-US"/>
        </w:rPr>
        <w:t>not to talk</w:t>
      </w:r>
      <w:r w:rsidRPr="00576AD0">
        <w:rPr>
          <w:rFonts w:ascii="Gill Sans MT" w:hAnsi="Gill Sans MT"/>
          <w:sz w:val="24"/>
          <w:szCs w:val="24"/>
          <w:lang w:val="en-US"/>
        </w:rPr>
        <w:t xml:space="preserve"> about Brexit, but to</w:t>
      </w:r>
      <w:r w:rsidR="00BA6804" w:rsidRPr="00576AD0">
        <w:rPr>
          <w:rFonts w:ascii="Gill Sans MT" w:hAnsi="Gill Sans MT"/>
          <w:sz w:val="24"/>
          <w:szCs w:val="24"/>
          <w:lang w:val="en-US"/>
        </w:rPr>
        <w:t xml:space="preserve"> fo</w:t>
      </w:r>
      <w:r w:rsidR="00E66890" w:rsidRPr="00576AD0">
        <w:rPr>
          <w:rFonts w:ascii="Gill Sans MT" w:hAnsi="Gill Sans MT"/>
          <w:sz w:val="24"/>
          <w:szCs w:val="24"/>
          <w:lang w:val="en-US"/>
        </w:rPr>
        <w:t xml:space="preserve">cus </w:t>
      </w:r>
      <w:r w:rsidRPr="00576AD0">
        <w:rPr>
          <w:rFonts w:ascii="Gill Sans MT" w:hAnsi="Gill Sans MT"/>
          <w:sz w:val="24"/>
          <w:szCs w:val="24"/>
          <w:lang w:val="en-US"/>
        </w:rPr>
        <w:t>on some things</w:t>
      </w:r>
      <w:r w:rsidR="00E66890" w:rsidRPr="00576AD0">
        <w:rPr>
          <w:rFonts w:ascii="Gill Sans MT" w:hAnsi="Gill Sans MT"/>
          <w:sz w:val="24"/>
          <w:szCs w:val="24"/>
          <w:lang w:val="en-US"/>
        </w:rPr>
        <w:t xml:space="preserve"> that are actually</w:t>
      </w:r>
      <w:r w:rsidRPr="00576AD0">
        <w:rPr>
          <w:rFonts w:ascii="Gill Sans MT" w:hAnsi="Gill Sans MT"/>
          <w:sz w:val="24"/>
          <w:szCs w:val="24"/>
          <w:lang w:val="en-US"/>
        </w:rPr>
        <w:t xml:space="preserve"> </w:t>
      </w:r>
      <w:r w:rsidR="007E1FD6" w:rsidRPr="00576AD0">
        <w:rPr>
          <w:rFonts w:ascii="Gill Sans MT" w:hAnsi="Gill Sans MT"/>
          <w:sz w:val="24"/>
          <w:szCs w:val="24"/>
          <w:lang w:val="en-US"/>
        </w:rPr>
        <w:t xml:space="preserve">going </w:t>
      </w:r>
      <w:r w:rsidRPr="00576AD0">
        <w:rPr>
          <w:rFonts w:ascii="Gill Sans MT" w:hAnsi="Gill Sans MT"/>
          <w:sz w:val="24"/>
          <w:szCs w:val="24"/>
          <w:lang w:val="en-US"/>
        </w:rPr>
        <w:t>well</w:t>
      </w:r>
      <w:r w:rsidR="007E1FD6" w:rsidRPr="00576AD0">
        <w:rPr>
          <w:rFonts w:ascii="Gill Sans MT" w:hAnsi="Gill Sans MT"/>
          <w:sz w:val="24"/>
          <w:szCs w:val="24"/>
          <w:lang w:val="en-US"/>
        </w:rPr>
        <w:t xml:space="preserve"> for our industry</w:t>
      </w:r>
      <w:r w:rsidR="00277443" w:rsidRPr="00576AD0">
        <w:rPr>
          <w:rFonts w:ascii="Gill Sans MT" w:hAnsi="Gill Sans MT"/>
          <w:sz w:val="24"/>
          <w:szCs w:val="24"/>
          <w:lang w:val="en-US"/>
        </w:rPr>
        <w:t>.</w:t>
      </w:r>
    </w:p>
    <w:p w14:paraId="0CEDA80C" w14:textId="77777777" w:rsidR="00FF383C" w:rsidRPr="00576AD0" w:rsidRDefault="00FF383C" w:rsidP="0008370F">
      <w:pPr>
        <w:spacing w:after="0" w:line="360" w:lineRule="auto"/>
        <w:rPr>
          <w:rFonts w:ascii="Gill Sans MT" w:hAnsi="Gill Sans MT"/>
          <w:sz w:val="24"/>
          <w:szCs w:val="24"/>
          <w:lang w:val="en-US"/>
        </w:rPr>
      </w:pPr>
    </w:p>
    <w:p w14:paraId="14547B66" w14:textId="7C4DD841" w:rsidR="00FF383C" w:rsidRPr="00576AD0" w:rsidRDefault="00512595" w:rsidP="0008370F">
      <w:pPr>
        <w:spacing w:after="0" w:line="360" w:lineRule="auto"/>
        <w:rPr>
          <w:rFonts w:ascii="Gill Sans MT" w:hAnsi="Gill Sans MT"/>
          <w:sz w:val="24"/>
          <w:szCs w:val="24"/>
          <w:lang w:val="en-US"/>
        </w:rPr>
      </w:pPr>
      <w:r w:rsidRPr="00576AD0">
        <w:rPr>
          <w:rFonts w:ascii="Gill Sans MT" w:hAnsi="Gill Sans MT"/>
          <w:sz w:val="24"/>
          <w:szCs w:val="24"/>
          <w:lang w:val="en-US"/>
        </w:rPr>
        <w:lastRenderedPageBreak/>
        <w:t xml:space="preserve">You wouldn’t know it, given the lack of bandwidth in </w:t>
      </w:r>
      <w:r w:rsidR="00397548" w:rsidRPr="00576AD0">
        <w:rPr>
          <w:rFonts w:ascii="Gill Sans MT" w:hAnsi="Gill Sans MT"/>
          <w:sz w:val="24"/>
          <w:szCs w:val="24"/>
          <w:lang w:val="en-US"/>
        </w:rPr>
        <w:t>g</w:t>
      </w:r>
      <w:r w:rsidR="00760831" w:rsidRPr="00576AD0">
        <w:rPr>
          <w:rFonts w:ascii="Gill Sans MT" w:hAnsi="Gill Sans MT"/>
          <w:sz w:val="24"/>
          <w:szCs w:val="24"/>
          <w:lang w:val="en-US"/>
        </w:rPr>
        <w:t>overnment</w:t>
      </w:r>
      <w:r w:rsidRPr="00576AD0">
        <w:rPr>
          <w:rFonts w:ascii="Gill Sans MT" w:hAnsi="Gill Sans MT"/>
          <w:sz w:val="24"/>
          <w:szCs w:val="24"/>
          <w:lang w:val="en-US"/>
        </w:rPr>
        <w:t xml:space="preserve">, but in fact some important policy work has been taking shape over the past </w:t>
      </w:r>
      <w:r w:rsidR="007F5245" w:rsidRPr="00576AD0">
        <w:rPr>
          <w:rFonts w:ascii="Gill Sans MT" w:hAnsi="Gill Sans MT"/>
          <w:sz w:val="24"/>
          <w:szCs w:val="24"/>
          <w:lang w:val="en-US"/>
        </w:rPr>
        <w:t>months</w:t>
      </w:r>
      <w:r w:rsidR="00E66890" w:rsidRPr="00576AD0">
        <w:rPr>
          <w:rFonts w:ascii="Gill Sans MT" w:hAnsi="Gill Sans MT"/>
          <w:sz w:val="24"/>
          <w:szCs w:val="24"/>
          <w:lang w:val="en-US"/>
        </w:rPr>
        <w:t>,</w:t>
      </w:r>
      <w:r w:rsidRPr="00576AD0">
        <w:rPr>
          <w:rFonts w:ascii="Gill Sans MT" w:hAnsi="Gill Sans MT"/>
          <w:sz w:val="24"/>
          <w:szCs w:val="24"/>
          <w:lang w:val="en-US"/>
        </w:rPr>
        <w:t xml:space="preserve"> that promises</w:t>
      </w:r>
      <w:r w:rsidR="002B0D84" w:rsidRPr="00576AD0">
        <w:rPr>
          <w:rFonts w:ascii="Gill Sans MT" w:hAnsi="Gill Sans MT"/>
          <w:sz w:val="24"/>
          <w:szCs w:val="24"/>
          <w:lang w:val="en-US"/>
        </w:rPr>
        <w:t xml:space="preserve"> to impact our businesses in a big way.</w:t>
      </w:r>
      <w:r w:rsidR="00CA1EBF" w:rsidRPr="00576AD0">
        <w:rPr>
          <w:rFonts w:ascii="Gill Sans MT" w:hAnsi="Gill Sans MT"/>
          <w:sz w:val="24"/>
          <w:szCs w:val="24"/>
          <w:lang w:val="en-US"/>
        </w:rPr>
        <w:t xml:space="preserve"> </w:t>
      </w:r>
      <w:r w:rsidR="00556E6D" w:rsidRPr="00576AD0">
        <w:rPr>
          <w:rFonts w:ascii="Gill Sans MT" w:hAnsi="Gill Sans MT"/>
          <w:sz w:val="24"/>
          <w:szCs w:val="24"/>
          <w:lang w:val="en-US"/>
        </w:rPr>
        <w:t xml:space="preserve">I am proud to say </w:t>
      </w:r>
      <w:r w:rsidR="00CA1EBF" w:rsidRPr="00576AD0">
        <w:rPr>
          <w:rFonts w:ascii="Gill Sans MT" w:hAnsi="Gill Sans MT"/>
          <w:sz w:val="24"/>
          <w:szCs w:val="24"/>
          <w:lang w:val="en-US"/>
        </w:rPr>
        <w:t xml:space="preserve">CPA </w:t>
      </w:r>
      <w:r w:rsidR="00556E6D" w:rsidRPr="00576AD0">
        <w:rPr>
          <w:rFonts w:ascii="Gill Sans MT" w:hAnsi="Gill Sans MT"/>
          <w:sz w:val="24"/>
          <w:szCs w:val="24"/>
          <w:lang w:val="en-US"/>
        </w:rPr>
        <w:t>has been</w:t>
      </w:r>
      <w:r w:rsidR="00AD679C" w:rsidRPr="00576AD0">
        <w:rPr>
          <w:rFonts w:ascii="Gill Sans MT" w:hAnsi="Gill Sans MT"/>
          <w:sz w:val="24"/>
          <w:szCs w:val="24"/>
          <w:lang w:val="en-US"/>
        </w:rPr>
        <w:t xml:space="preserve"> </w:t>
      </w:r>
      <w:r w:rsidR="00A3787F" w:rsidRPr="00576AD0">
        <w:rPr>
          <w:rFonts w:ascii="Gill Sans MT" w:hAnsi="Gill Sans MT"/>
          <w:sz w:val="24"/>
          <w:szCs w:val="24"/>
          <w:lang w:val="en-US"/>
        </w:rPr>
        <w:t xml:space="preserve">involved with nearly all of </w:t>
      </w:r>
      <w:r w:rsidR="00A238EA" w:rsidRPr="00576AD0">
        <w:rPr>
          <w:rFonts w:ascii="Gill Sans MT" w:hAnsi="Gill Sans MT"/>
          <w:sz w:val="24"/>
          <w:szCs w:val="24"/>
          <w:lang w:val="en-US"/>
        </w:rPr>
        <w:t xml:space="preserve">the work, demonstrating industry leadership and </w:t>
      </w:r>
      <w:r w:rsidR="00556E6D" w:rsidRPr="00576AD0">
        <w:rPr>
          <w:rFonts w:ascii="Gill Sans MT" w:hAnsi="Gill Sans MT"/>
          <w:sz w:val="24"/>
          <w:szCs w:val="24"/>
          <w:lang w:val="en-US"/>
        </w:rPr>
        <w:t>making the case</w:t>
      </w:r>
      <w:r w:rsidR="00A3787F" w:rsidRPr="00576AD0">
        <w:rPr>
          <w:rFonts w:ascii="Gill Sans MT" w:hAnsi="Gill Sans MT"/>
          <w:sz w:val="24"/>
          <w:szCs w:val="24"/>
          <w:lang w:val="en-US"/>
        </w:rPr>
        <w:t xml:space="preserve"> on our behalf.</w:t>
      </w:r>
    </w:p>
    <w:p w14:paraId="080EC3E3" w14:textId="77777777" w:rsidR="007F5245" w:rsidRPr="00576AD0" w:rsidRDefault="007F5245" w:rsidP="0008370F">
      <w:pPr>
        <w:spacing w:after="0" w:line="360" w:lineRule="auto"/>
        <w:rPr>
          <w:rFonts w:ascii="Gill Sans MT" w:hAnsi="Gill Sans MT"/>
          <w:sz w:val="24"/>
          <w:szCs w:val="24"/>
          <w:lang w:val="en-US"/>
        </w:rPr>
      </w:pPr>
    </w:p>
    <w:p w14:paraId="397D880C" w14:textId="0FAEBDE2" w:rsidR="007F5245" w:rsidRPr="00576AD0" w:rsidRDefault="00556E6D" w:rsidP="0008370F">
      <w:pPr>
        <w:spacing w:after="0" w:line="360" w:lineRule="auto"/>
        <w:rPr>
          <w:rFonts w:ascii="Gill Sans MT" w:hAnsi="Gill Sans MT"/>
          <w:sz w:val="24"/>
          <w:szCs w:val="24"/>
          <w:lang w:val="en-US"/>
        </w:rPr>
      </w:pPr>
      <w:r w:rsidRPr="00576AD0">
        <w:rPr>
          <w:rFonts w:ascii="Gill Sans MT" w:hAnsi="Gill Sans MT"/>
          <w:sz w:val="24"/>
          <w:szCs w:val="24"/>
          <w:lang w:val="en-US"/>
        </w:rPr>
        <w:t>The first examp</w:t>
      </w:r>
      <w:r w:rsidR="00095B5C" w:rsidRPr="00576AD0">
        <w:rPr>
          <w:rFonts w:ascii="Gill Sans MT" w:hAnsi="Gill Sans MT"/>
          <w:sz w:val="24"/>
          <w:szCs w:val="24"/>
          <w:lang w:val="en-US"/>
        </w:rPr>
        <w:t xml:space="preserve">le </w:t>
      </w:r>
      <w:r w:rsidRPr="00576AD0">
        <w:rPr>
          <w:rFonts w:ascii="Gill Sans MT" w:hAnsi="Gill Sans MT"/>
          <w:sz w:val="24"/>
          <w:szCs w:val="24"/>
          <w:lang w:val="en-US"/>
        </w:rPr>
        <w:t>is</w:t>
      </w:r>
      <w:r w:rsidR="007F5245" w:rsidRPr="00576AD0">
        <w:rPr>
          <w:rFonts w:ascii="Gill Sans MT" w:hAnsi="Gill Sans MT"/>
          <w:sz w:val="24"/>
          <w:szCs w:val="24"/>
          <w:lang w:val="en-US"/>
        </w:rPr>
        <w:t xml:space="preserve"> the </w:t>
      </w:r>
      <w:r w:rsidR="00BC7EBB" w:rsidRPr="00576AD0">
        <w:rPr>
          <w:rFonts w:ascii="Gill Sans MT" w:hAnsi="Gill Sans MT"/>
          <w:sz w:val="24"/>
          <w:szCs w:val="24"/>
          <w:lang w:val="en-US"/>
        </w:rPr>
        <w:t xml:space="preserve">Sector Deal for Construction, which comes out of the </w:t>
      </w:r>
      <w:r w:rsidR="00760831" w:rsidRPr="00576AD0">
        <w:rPr>
          <w:rFonts w:ascii="Gill Sans MT" w:hAnsi="Gill Sans MT"/>
          <w:sz w:val="24"/>
          <w:szCs w:val="24"/>
          <w:lang w:val="en-US"/>
        </w:rPr>
        <w:t>government</w:t>
      </w:r>
      <w:r w:rsidR="00BC7EBB" w:rsidRPr="00576AD0">
        <w:rPr>
          <w:rFonts w:ascii="Gill Sans MT" w:hAnsi="Gill Sans MT"/>
          <w:sz w:val="24"/>
          <w:szCs w:val="24"/>
          <w:lang w:val="en-US"/>
        </w:rPr>
        <w:t>’s Industrial Strategy.</w:t>
      </w:r>
      <w:r w:rsidR="00095B5C" w:rsidRPr="00576AD0">
        <w:rPr>
          <w:rFonts w:ascii="Gill Sans MT" w:hAnsi="Gill Sans MT"/>
          <w:sz w:val="24"/>
          <w:szCs w:val="24"/>
          <w:lang w:val="en-US"/>
        </w:rPr>
        <w:t xml:space="preserve">  It’s great that</w:t>
      </w:r>
      <w:r w:rsidR="003C09E6" w:rsidRPr="00576AD0">
        <w:rPr>
          <w:rFonts w:ascii="Gill Sans MT" w:hAnsi="Gill Sans MT"/>
          <w:sz w:val="24"/>
          <w:szCs w:val="24"/>
          <w:lang w:val="en-US"/>
        </w:rPr>
        <w:t xml:space="preserve"> </w:t>
      </w:r>
      <w:r w:rsidR="00760831" w:rsidRPr="00576AD0">
        <w:rPr>
          <w:rFonts w:ascii="Gill Sans MT" w:hAnsi="Gill Sans MT"/>
          <w:sz w:val="24"/>
          <w:szCs w:val="24"/>
          <w:lang w:val="en-US"/>
        </w:rPr>
        <w:t>government</w:t>
      </w:r>
      <w:r w:rsidR="003C09E6" w:rsidRPr="00576AD0">
        <w:rPr>
          <w:rFonts w:ascii="Gill Sans MT" w:hAnsi="Gill Sans MT"/>
          <w:sz w:val="24"/>
          <w:szCs w:val="24"/>
          <w:lang w:val="en-US"/>
        </w:rPr>
        <w:t xml:space="preserve"> recognise the importance of our sector and dedicate </w:t>
      </w:r>
      <w:r w:rsidR="009865D7" w:rsidRPr="00576AD0">
        <w:rPr>
          <w:rFonts w:ascii="Gill Sans MT" w:hAnsi="Gill Sans MT"/>
          <w:sz w:val="24"/>
          <w:szCs w:val="24"/>
          <w:lang w:val="en-US"/>
        </w:rPr>
        <w:t>resource</w:t>
      </w:r>
      <w:r w:rsidR="003B6DF4" w:rsidRPr="00576AD0">
        <w:rPr>
          <w:rFonts w:ascii="Gill Sans MT" w:hAnsi="Gill Sans MT"/>
          <w:sz w:val="24"/>
          <w:szCs w:val="24"/>
          <w:lang w:val="en-US"/>
        </w:rPr>
        <w:t xml:space="preserve"> into helping transform it</w:t>
      </w:r>
      <w:r w:rsidR="003C09E6" w:rsidRPr="00576AD0">
        <w:rPr>
          <w:rFonts w:ascii="Gill Sans MT" w:hAnsi="Gill Sans MT"/>
          <w:sz w:val="24"/>
          <w:szCs w:val="24"/>
          <w:lang w:val="en-US"/>
        </w:rPr>
        <w:t>.</w:t>
      </w:r>
    </w:p>
    <w:p w14:paraId="1FD9111F" w14:textId="77777777" w:rsidR="003C09E6" w:rsidRPr="00576AD0" w:rsidRDefault="003C09E6" w:rsidP="0008370F">
      <w:pPr>
        <w:spacing w:after="0" w:line="360" w:lineRule="auto"/>
        <w:rPr>
          <w:rFonts w:ascii="Gill Sans MT" w:hAnsi="Gill Sans MT"/>
          <w:sz w:val="24"/>
          <w:szCs w:val="24"/>
          <w:lang w:val="en-US"/>
        </w:rPr>
      </w:pPr>
    </w:p>
    <w:p w14:paraId="6572A727" w14:textId="70E5694E" w:rsidR="00C2792B" w:rsidRPr="00576AD0" w:rsidRDefault="003C09E6" w:rsidP="0008370F">
      <w:pPr>
        <w:spacing w:after="0" w:line="360" w:lineRule="auto"/>
        <w:rPr>
          <w:rFonts w:ascii="Gill Sans MT" w:hAnsi="Gill Sans MT"/>
          <w:sz w:val="24"/>
          <w:szCs w:val="24"/>
        </w:rPr>
      </w:pPr>
      <w:r w:rsidRPr="00576AD0">
        <w:rPr>
          <w:rFonts w:ascii="Gill Sans MT" w:hAnsi="Gill Sans MT"/>
          <w:sz w:val="24"/>
          <w:szCs w:val="24"/>
          <w:lang w:val="en-US"/>
        </w:rPr>
        <w:t xml:space="preserve">We’ve seen </w:t>
      </w:r>
      <w:r w:rsidR="00C2792B" w:rsidRPr="00576AD0">
        <w:rPr>
          <w:rFonts w:ascii="Gill Sans MT" w:hAnsi="Gill Sans MT"/>
          <w:sz w:val="24"/>
          <w:szCs w:val="24"/>
          <w:lang w:val="en-US"/>
        </w:rPr>
        <w:t>significant</w:t>
      </w:r>
      <w:r w:rsidRPr="00576AD0">
        <w:rPr>
          <w:rFonts w:ascii="Gill Sans MT" w:hAnsi="Gill Sans MT"/>
          <w:sz w:val="24"/>
          <w:szCs w:val="24"/>
          <w:lang w:val="en-US"/>
        </w:rPr>
        <w:t xml:space="preserve"> </w:t>
      </w:r>
      <w:r w:rsidR="00760831" w:rsidRPr="00576AD0">
        <w:rPr>
          <w:rFonts w:ascii="Gill Sans MT" w:hAnsi="Gill Sans MT"/>
          <w:sz w:val="24"/>
          <w:szCs w:val="24"/>
          <w:lang w:val="en-US"/>
        </w:rPr>
        <w:t xml:space="preserve">government </w:t>
      </w:r>
      <w:r w:rsidRPr="00576AD0">
        <w:rPr>
          <w:rFonts w:ascii="Gill Sans MT" w:hAnsi="Gill Sans MT"/>
          <w:sz w:val="24"/>
          <w:szCs w:val="24"/>
          <w:lang w:val="en-US"/>
        </w:rPr>
        <w:t xml:space="preserve">investment into a Challenge Fund that </w:t>
      </w:r>
      <w:r w:rsidR="0022012F" w:rsidRPr="00576AD0">
        <w:rPr>
          <w:rFonts w:ascii="Gill Sans MT" w:hAnsi="Gill Sans MT"/>
          <w:sz w:val="24"/>
          <w:szCs w:val="24"/>
          <w:lang w:val="en-US"/>
        </w:rPr>
        <w:t xml:space="preserve">promises to </w:t>
      </w:r>
      <w:r w:rsidR="00760831" w:rsidRPr="00576AD0">
        <w:rPr>
          <w:rFonts w:ascii="Gill Sans MT" w:hAnsi="Gill Sans MT"/>
          <w:sz w:val="24"/>
          <w:szCs w:val="24"/>
        </w:rPr>
        <w:t xml:space="preserve">develop </w:t>
      </w:r>
      <w:r w:rsidR="0022012F" w:rsidRPr="00576AD0">
        <w:rPr>
          <w:rFonts w:ascii="Gill Sans MT" w:hAnsi="Gill Sans MT"/>
          <w:sz w:val="24"/>
          <w:szCs w:val="24"/>
        </w:rPr>
        <w:t>and promote digital and manufacturing technologies for the construction sect</w:t>
      </w:r>
      <w:r w:rsidR="00C2792B" w:rsidRPr="00576AD0">
        <w:rPr>
          <w:rFonts w:ascii="Gill Sans MT" w:hAnsi="Gill Sans MT"/>
          <w:sz w:val="24"/>
          <w:szCs w:val="24"/>
        </w:rPr>
        <w:t xml:space="preserve">or, and to </w:t>
      </w:r>
      <w:r w:rsidR="0022012F" w:rsidRPr="00576AD0">
        <w:rPr>
          <w:rFonts w:ascii="Gill Sans MT" w:hAnsi="Gill Sans MT"/>
          <w:sz w:val="24"/>
          <w:szCs w:val="24"/>
        </w:rPr>
        <w:t>help build smarter, greener and more efficient buildings</w:t>
      </w:r>
      <w:r w:rsidR="00760831" w:rsidRPr="00576AD0">
        <w:rPr>
          <w:rFonts w:ascii="Gill Sans MT" w:hAnsi="Gill Sans MT"/>
          <w:sz w:val="24"/>
          <w:szCs w:val="24"/>
        </w:rPr>
        <w:t>,</w:t>
      </w:r>
      <w:r w:rsidR="0022012F" w:rsidRPr="00576AD0">
        <w:rPr>
          <w:rFonts w:ascii="Gill Sans MT" w:hAnsi="Gill Sans MT"/>
          <w:sz w:val="24"/>
          <w:szCs w:val="24"/>
        </w:rPr>
        <w:t xml:space="preserve"> much faster an</w:t>
      </w:r>
      <w:r w:rsidR="00C2792B" w:rsidRPr="00576AD0">
        <w:rPr>
          <w:rFonts w:ascii="Gill Sans MT" w:hAnsi="Gill Sans MT"/>
          <w:sz w:val="24"/>
          <w:szCs w:val="24"/>
        </w:rPr>
        <w:t>d cheaper than we currently do.</w:t>
      </w:r>
      <w:r w:rsidR="007E570C" w:rsidRPr="00576AD0">
        <w:rPr>
          <w:rFonts w:ascii="Gill Sans MT" w:hAnsi="Gill Sans MT"/>
          <w:sz w:val="24"/>
          <w:szCs w:val="24"/>
        </w:rPr>
        <w:t xml:space="preserve">  </w:t>
      </w:r>
      <w:r w:rsidR="00C2792B" w:rsidRPr="00576AD0">
        <w:rPr>
          <w:rFonts w:ascii="Gill Sans MT" w:hAnsi="Gill Sans MT"/>
          <w:sz w:val="24"/>
          <w:szCs w:val="24"/>
        </w:rPr>
        <w:t xml:space="preserve">Diana has been </w:t>
      </w:r>
      <w:r w:rsidR="00760831" w:rsidRPr="00576AD0">
        <w:rPr>
          <w:rFonts w:ascii="Gill Sans MT" w:hAnsi="Gill Sans MT"/>
          <w:sz w:val="24"/>
          <w:szCs w:val="24"/>
        </w:rPr>
        <w:t>chairing</w:t>
      </w:r>
      <w:r w:rsidR="00C2792B" w:rsidRPr="00576AD0">
        <w:rPr>
          <w:rFonts w:ascii="Gill Sans MT" w:hAnsi="Gill Sans MT"/>
          <w:sz w:val="24"/>
          <w:szCs w:val="24"/>
        </w:rPr>
        <w:t xml:space="preserve"> an advis</w:t>
      </w:r>
      <w:r w:rsidR="00C335F5" w:rsidRPr="00576AD0">
        <w:rPr>
          <w:rFonts w:ascii="Gill Sans MT" w:hAnsi="Gill Sans MT"/>
          <w:sz w:val="24"/>
          <w:szCs w:val="24"/>
        </w:rPr>
        <w:t xml:space="preserve">ory </w:t>
      </w:r>
      <w:r w:rsidR="007E570C" w:rsidRPr="00576AD0">
        <w:rPr>
          <w:rFonts w:ascii="Gill Sans MT" w:hAnsi="Gill Sans MT"/>
          <w:sz w:val="24"/>
          <w:szCs w:val="24"/>
        </w:rPr>
        <w:t>group</w:t>
      </w:r>
      <w:r w:rsidR="00095B5C" w:rsidRPr="00576AD0">
        <w:rPr>
          <w:rFonts w:ascii="Gill Sans MT" w:hAnsi="Gill Sans MT"/>
          <w:sz w:val="24"/>
          <w:szCs w:val="24"/>
        </w:rPr>
        <w:t xml:space="preserve"> for this</w:t>
      </w:r>
      <w:r w:rsidR="00C335F5" w:rsidRPr="00576AD0">
        <w:rPr>
          <w:rFonts w:ascii="Gill Sans MT" w:hAnsi="Gill Sans MT"/>
          <w:sz w:val="24"/>
          <w:szCs w:val="24"/>
        </w:rPr>
        <w:t xml:space="preserve"> investment, working closely with the team at UK Research and Innovation.</w:t>
      </w:r>
    </w:p>
    <w:p w14:paraId="2C05CD73" w14:textId="192488F8" w:rsidR="00E37287" w:rsidRPr="00576AD0" w:rsidRDefault="00E37287" w:rsidP="0008370F">
      <w:pPr>
        <w:spacing w:after="0" w:line="360" w:lineRule="auto"/>
        <w:rPr>
          <w:rFonts w:ascii="Gill Sans MT" w:hAnsi="Gill Sans MT"/>
          <w:sz w:val="24"/>
          <w:szCs w:val="24"/>
        </w:rPr>
      </w:pPr>
    </w:p>
    <w:p w14:paraId="3D3F1AB7" w14:textId="77777777" w:rsidR="00E37287" w:rsidRPr="00576AD0" w:rsidRDefault="00E37287" w:rsidP="00E37287">
      <w:pPr>
        <w:spacing w:after="0" w:line="360" w:lineRule="auto"/>
        <w:rPr>
          <w:rFonts w:ascii="Gill Sans MT" w:hAnsi="Gill Sans MT"/>
          <w:sz w:val="24"/>
          <w:szCs w:val="24"/>
        </w:rPr>
      </w:pPr>
      <w:r w:rsidRPr="00576AD0">
        <w:rPr>
          <w:rFonts w:ascii="Gill Sans MT" w:hAnsi="Gill Sans MT"/>
          <w:sz w:val="24"/>
          <w:szCs w:val="24"/>
        </w:rPr>
        <w:t>The government has also identified three projects in its sector deal involving the CPA that it supports.  One on digital supply chains, funded by Innovate UK.  The second is Digital Object Identifiers, again originally funded by Innovate UK which we’re progressing in partnership with BSI and NBS. And the third is LEXiCON, which is under development with BRE and has recently seen an injection of government funding that will put it on track for testing later this year.</w:t>
      </w:r>
    </w:p>
    <w:p w14:paraId="1FA03ACD" w14:textId="6F904C47" w:rsidR="002F71BA" w:rsidRPr="00576AD0" w:rsidRDefault="002F71BA" w:rsidP="0008370F">
      <w:pPr>
        <w:spacing w:after="0" w:line="360" w:lineRule="auto"/>
        <w:rPr>
          <w:rFonts w:ascii="Gill Sans MT" w:hAnsi="Gill Sans MT"/>
          <w:sz w:val="24"/>
          <w:szCs w:val="24"/>
        </w:rPr>
      </w:pPr>
    </w:p>
    <w:p w14:paraId="4DB3CE01" w14:textId="77777777" w:rsidR="001121D6" w:rsidRPr="00576AD0" w:rsidRDefault="00552E46" w:rsidP="0008370F">
      <w:pPr>
        <w:spacing w:after="0" w:line="360" w:lineRule="auto"/>
        <w:rPr>
          <w:rFonts w:ascii="Gill Sans MT" w:hAnsi="Gill Sans MT"/>
          <w:sz w:val="24"/>
          <w:szCs w:val="24"/>
          <w:lang w:val="en-US"/>
        </w:rPr>
      </w:pPr>
      <w:r w:rsidRPr="00576AD0">
        <w:rPr>
          <w:rFonts w:ascii="Gill Sans MT" w:hAnsi="Gill Sans MT"/>
          <w:sz w:val="24"/>
          <w:szCs w:val="24"/>
          <w:lang w:val="en-US"/>
        </w:rPr>
        <w:t xml:space="preserve">This focus on </w:t>
      </w:r>
      <w:r w:rsidR="00506E19" w:rsidRPr="00576AD0">
        <w:rPr>
          <w:rFonts w:ascii="Gill Sans MT" w:hAnsi="Gill Sans MT"/>
          <w:sz w:val="24"/>
          <w:szCs w:val="24"/>
          <w:lang w:val="en-US"/>
        </w:rPr>
        <w:t>digitali</w:t>
      </w:r>
      <w:r w:rsidR="00204B54" w:rsidRPr="00576AD0">
        <w:rPr>
          <w:rFonts w:ascii="Gill Sans MT" w:hAnsi="Gill Sans MT"/>
          <w:sz w:val="24"/>
          <w:szCs w:val="24"/>
          <w:lang w:val="en-US"/>
        </w:rPr>
        <w:t>s</w:t>
      </w:r>
      <w:r w:rsidR="00506E19" w:rsidRPr="00576AD0">
        <w:rPr>
          <w:rFonts w:ascii="Gill Sans MT" w:hAnsi="Gill Sans MT"/>
          <w:sz w:val="24"/>
          <w:szCs w:val="24"/>
          <w:lang w:val="en-US"/>
        </w:rPr>
        <w:t>ation, new technologies and materials</w:t>
      </w:r>
      <w:r w:rsidR="00E51C00" w:rsidRPr="00576AD0">
        <w:rPr>
          <w:rFonts w:ascii="Gill Sans MT" w:hAnsi="Gill Sans MT"/>
          <w:sz w:val="24"/>
          <w:szCs w:val="24"/>
          <w:lang w:val="en-US"/>
        </w:rPr>
        <w:t xml:space="preserve"> i</w:t>
      </w:r>
      <w:r w:rsidRPr="00576AD0">
        <w:rPr>
          <w:rFonts w:ascii="Gill Sans MT" w:hAnsi="Gill Sans MT"/>
          <w:sz w:val="24"/>
          <w:szCs w:val="24"/>
          <w:lang w:val="en-US"/>
        </w:rPr>
        <w:t xml:space="preserve">s part of a bigger effort </w:t>
      </w:r>
      <w:r w:rsidR="00FF5637" w:rsidRPr="00576AD0">
        <w:rPr>
          <w:rFonts w:ascii="Gill Sans MT" w:hAnsi="Gill Sans MT"/>
          <w:sz w:val="24"/>
          <w:szCs w:val="24"/>
          <w:lang w:val="en-US"/>
        </w:rPr>
        <w:t xml:space="preserve">by </w:t>
      </w:r>
      <w:r w:rsidR="00397548" w:rsidRPr="00576AD0">
        <w:rPr>
          <w:rFonts w:ascii="Gill Sans MT" w:hAnsi="Gill Sans MT"/>
          <w:sz w:val="24"/>
          <w:szCs w:val="24"/>
          <w:lang w:val="en-US"/>
        </w:rPr>
        <w:t>g</w:t>
      </w:r>
      <w:r w:rsidR="00760831" w:rsidRPr="00576AD0">
        <w:rPr>
          <w:rFonts w:ascii="Gill Sans MT" w:hAnsi="Gill Sans MT"/>
          <w:sz w:val="24"/>
          <w:szCs w:val="24"/>
          <w:lang w:val="en-US"/>
        </w:rPr>
        <w:t>overnment</w:t>
      </w:r>
      <w:r w:rsidR="00FF5637" w:rsidRPr="00576AD0">
        <w:rPr>
          <w:rFonts w:ascii="Gill Sans MT" w:hAnsi="Gill Sans MT"/>
          <w:sz w:val="24"/>
          <w:szCs w:val="24"/>
          <w:lang w:val="en-US"/>
        </w:rPr>
        <w:t xml:space="preserve"> </w:t>
      </w:r>
      <w:r w:rsidRPr="00576AD0">
        <w:rPr>
          <w:rFonts w:ascii="Gill Sans MT" w:hAnsi="Gill Sans MT"/>
          <w:sz w:val="24"/>
          <w:szCs w:val="24"/>
          <w:lang w:val="en-US"/>
        </w:rPr>
        <w:t xml:space="preserve">to </w:t>
      </w:r>
      <w:r w:rsidR="00FF5637" w:rsidRPr="00576AD0">
        <w:rPr>
          <w:rFonts w:ascii="Gill Sans MT" w:hAnsi="Gill Sans MT"/>
          <w:sz w:val="24"/>
          <w:szCs w:val="24"/>
          <w:lang w:val="en-US"/>
        </w:rPr>
        <w:t xml:space="preserve">help </w:t>
      </w:r>
      <w:r w:rsidRPr="00576AD0">
        <w:rPr>
          <w:rFonts w:ascii="Gill Sans MT" w:hAnsi="Gill Sans MT"/>
          <w:sz w:val="24"/>
          <w:szCs w:val="24"/>
          <w:lang w:val="en-US"/>
        </w:rPr>
        <w:t xml:space="preserve">modernise </w:t>
      </w:r>
      <w:r w:rsidR="00E51C00" w:rsidRPr="00576AD0">
        <w:rPr>
          <w:rFonts w:ascii="Gill Sans MT" w:hAnsi="Gill Sans MT"/>
          <w:sz w:val="24"/>
          <w:szCs w:val="24"/>
          <w:lang w:val="en-US"/>
        </w:rPr>
        <w:t>the UK construction industry</w:t>
      </w:r>
      <w:r w:rsidRPr="00576AD0">
        <w:rPr>
          <w:rFonts w:ascii="Gill Sans MT" w:hAnsi="Gill Sans MT"/>
          <w:sz w:val="24"/>
          <w:szCs w:val="24"/>
          <w:lang w:val="en-US"/>
        </w:rPr>
        <w:t xml:space="preserve">.  With that in mind, </w:t>
      </w:r>
      <w:r w:rsidR="00E51C00" w:rsidRPr="00576AD0">
        <w:rPr>
          <w:rFonts w:ascii="Gill Sans MT" w:hAnsi="Gill Sans MT"/>
          <w:sz w:val="24"/>
          <w:szCs w:val="24"/>
          <w:lang w:val="en-US"/>
        </w:rPr>
        <w:t xml:space="preserve">today </w:t>
      </w:r>
      <w:r w:rsidRPr="00576AD0">
        <w:rPr>
          <w:rFonts w:ascii="Gill Sans MT" w:hAnsi="Gill Sans MT"/>
          <w:sz w:val="24"/>
          <w:szCs w:val="24"/>
          <w:lang w:val="en-US"/>
        </w:rPr>
        <w:t xml:space="preserve">the CPA </w:t>
      </w:r>
      <w:r w:rsidR="00BC07D5" w:rsidRPr="00576AD0">
        <w:rPr>
          <w:rFonts w:ascii="Gill Sans MT" w:hAnsi="Gill Sans MT"/>
          <w:sz w:val="24"/>
          <w:szCs w:val="24"/>
          <w:lang w:val="en-US"/>
        </w:rPr>
        <w:t>launched</w:t>
      </w:r>
      <w:r w:rsidR="00C80543" w:rsidRPr="00576AD0">
        <w:rPr>
          <w:rFonts w:ascii="Gill Sans MT" w:hAnsi="Gill Sans MT"/>
          <w:sz w:val="24"/>
          <w:szCs w:val="24"/>
          <w:lang w:val="en-US"/>
        </w:rPr>
        <w:t xml:space="preserve"> the first in </w:t>
      </w:r>
      <w:r w:rsidRPr="00576AD0">
        <w:rPr>
          <w:rFonts w:ascii="Gill Sans MT" w:hAnsi="Gill Sans MT"/>
          <w:sz w:val="24"/>
          <w:szCs w:val="24"/>
          <w:lang w:val="en-US"/>
        </w:rPr>
        <w:t xml:space="preserve">a series of publications on the </w:t>
      </w:r>
      <w:r w:rsidR="00E51C00" w:rsidRPr="00576AD0">
        <w:rPr>
          <w:rFonts w:ascii="Gill Sans MT" w:hAnsi="Gill Sans MT"/>
          <w:sz w:val="24"/>
          <w:szCs w:val="24"/>
          <w:lang w:val="en-US"/>
        </w:rPr>
        <w:t>s</w:t>
      </w:r>
      <w:r w:rsidR="005B5CDB" w:rsidRPr="00576AD0">
        <w:rPr>
          <w:rFonts w:ascii="Gill Sans MT" w:hAnsi="Gill Sans MT"/>
          <w:sz w:val="24"/>
          <w:szCs w:val="24"/>
          <w:lang w:val="en-US"/>
        </w:rPr>
        <w:t xml:space="preserve">ubject of innovation in our sector, both innovative products and </w:t>
      </w:r>
      <w:r w:rsidR="00BC3E56" w:rsidRPr="00576AD0">
        <w:rPr>
          <w:rFonts w:ascii="Gill Sans MT" w:hAnsi="Gill Sans MT"/>
          <w:sz w:val="24"/>
          <w:szCs w:val="24"/>
          <w:lang w:val="en-US"/>
        </w:rPr>
        <w:t xml:space="preserve">the innovative processes </w:t>
      </w:r>
      <w:r w:rsidR="00BC07D5" w:rsidRPr="00576AD0">
        <w:rPr>
          <w:rFonts w:ascii="Gill Sans MT" w:hAnsi="Gill Sans MT"/>
          <w:sz w:val="24"/>
          <w:szCs w:val="24"/>
          <w:lang w:val="en-US"/>
        </w:rPr>
        <w:t>behind them</w:t>
      </w:r>
      <w:r w:rsidR="001121D6" w:rsidRPr="00576AD0">
        <w:rPr>
          <w:rFonts w:ascii="Gill Sans MT" w:hAnsi="Gill Sans MT"/>
          <w:sz w:val="24"/>
          <w:szCs w:val="24"/>
          <w:lang w:val="en-US"/>
        </w:rPr>
        <w:t xml:space="preserve">. </w:t>
      </w:r>
      <w:r w:rsidR="00C80543" w:rsidRPr="00576AD0">
        <w:rPr>
          <w:rFonts w:ascii="Gill Sans MT" w:hAnsi="Gill Sans MT"/>
          <w:sz w:val="24"/>
          <w:szCs w:val="24"/>
          <w:lang w:val="en-US"/>
        </w:rPr>
        <w:t xml:space="preserve"> </w:t>
      </w:r>
    </w:p>
    <w:p w14:paraId="406BE09E" w14:textId="45D38F78" w:rsidR="001121D6" w:rsidRPr="00576AD0" w:rsidRDefault="00E51C00" w:rsidP="0008370F">
      <w:pPr>
        <w:spacing w:after="0" w:line="360" w:lineRule="auto"/>
        <w:rPr>
          <w:rFonts w:ascii="Gill Sans MT" w:hAnsi="Gill Sans MT"/>
          <w:sz w:val="24"/>
          <w:szCs w:val="24"/>
          <w:lang w:val="en-US"/>
        </w:rPr>
      </w:pPr>
      <w:r w:rsidRPr="00576AD0">
        <w:rPr>
          <w:rFonts w:ascii="Gill Sans MT" w:hAnsi="Gill Sans MT"/>
          <w:sz w:val="24"/>
          <w:szCs w:val="24"/>
          <w:lang w:val="en-US"/>
        </w:rPr>
        <w:t xml:space="preserve">You’ve got </w:t>
      </w:r>
      <w:r w:rsidR="00FE0550" w:rsidRPr="00576AD0">
        <w:rPr>
          <w:rFonts w:ascii="Gill Sans MT" w:hAnsi="Gill Sans MT"/>
          <w:sz w:val="24"/>
          <w:szCs w:val="24"/>
          <w:lang w:val="en-US"/>
        </w:rPr>
        <w:t>the</w:t>
      </w:r>
      <w:r w:rsidRPr="00576AD0">
        <w:rPr>
          <w:rFonts w:ascii="Gill Sans MT" w:hAnsi="Gill Sans MT"/>
          <w:sz w:val="24"/>
          <w:szCs w:val="24"/>
          <w:lang w:val="en-US"/>
        </w:rPr>
        <w:t xml:space="preserve"> executive summary at your </w:t>
      </w:r>
      <w:r w:rsidR="00FE0550" w:rsidRPr="00576AD0">
        <w:rPr>
          <w:rFonts w:ascii="Gill Sans MT" w:hAnsi="Gill Sans MT"/>
          <w:sz w:val="24"/>
          <w:szCs w:val="24"/>
          <w:lang w:val="en-US"/>
        </w:rPr>
        <w:t>tables</w:t>
      </w:r>
      <w:r w:rsidR="00576AD0">
        <w:rPr>
          <w:rFonts w:ascii="Gill Sans MT" w:hAnsi="Gill Sans MT"/>
          <w:sz w:val="24"/>
          <w:szCs w:val="24"/>
          <w:lang w:val="en-US"/>
        </w:rPr>
        <w:t>.</w:t>
      </w:r>
    </w:p>
    <w:p w14:paraId="64BDB118" w14:textId="77777777" w:rsidR="001121D6" w:rsidRPr="00576AD0" w:rsidRDefault="001121D6" w:rsidP="0008370F">
      <w:pPr>
        <w:spacing w:after="0" w:line="360" w:lineRule="auto"/>
        <w:rPr>
          <w:rFonts w:ascii="Gill Sans MT" w:hAnsi="Gill Sans MT"/>
          <w:sz w:val="24"/>
          <w:szCs w:val="24"/>
          <w:lang w:val="en-US"/>
        </w:rPr>
      </w:pPr>
    </w:p>
    <w:p w14:paraId="60FC9F71" w14:textId="1EE393BE" w:rsidR="002F71BA" w:rsidRPr="00576AD0" w:rsidRDefault="00A8620B" w:rsidP="0008370F">
      <w:pPr>
        <w:spacing w:after="0" w:line="360" w:lineRule="auto"/>
        <w:rPr>
          <w:rFonts w:ascii="Gill Sans MT" w:hAnsi="Gill Sans MT"/>
          <w:sz w:val="24"/>
          <w:szCs w:val="24"/>
          <w:lang w:val="en-US"/>
        </w:rPr>
      </w:pPr>
      <w:r w:rsidRPr="00576AD0">
        <w:rPr>
          <w:rFonts w:ascii="Gill Sans MT" w:hAnsi="Gill Sans MT"/>
          <w:sz w:val="24"/>
          <w:szCs w:val="24"/>
          <w:lang w:val="en-US"/>
        </w:rPr>
        <w:t>We want to use this project to show just how much innovation is happening in our sector to improve quality, pe</w:t>
      </w:r>
      <w:r w:rsidR="00BC2973" w:rsidRPr="00576AD0">
        <w:rPr>
          <w:rFonts w:ascii="Gill Sans MT" w:hAnsi="Gill Sans MT"/>
          <w:sz w:val="24"/>
          <w:szCs w:val="24"/>
          <w:lang w:val="en-US"/>
        </w:rPr>
        <w:t>rformance and productivity, and quite</w:t>
      </w:r>
      <w:r w:rsidRPr="00576AD0">
        <w:rPr>
          <w:rFonts w:ascii="Gill Sans MT" w:hAnsi="Gill Sans MT"/>
          <w:sz w:val="24"/>
          <w:szCs w:val="24"/>
          <w:lang w:val="en-US"/>
        </w:rPr>
        <w:t xml:space="preserve"> frankly, to partner with the wider supply chain to speed its adoption.  We hope you’ll want to be involved in future publications and help us get the word out.</w:t>
      </w:r>
    </w:p>
    <w:p w14:paraId="567D8B24" w14:textId="77777777" w:rsidR="00C16521" w:rsidRPr="00576AD0" w:rsidRDefault="00C16521" w:rsidP="0008370F">
      <w:pPr>
        <w:spacing w:after="0" w:line="360" w:lineRule="auto"/>
        <w:rPr>
          <w:rFonts w:ascii="Gill Sans MT" w:hAnsi="Gill Sans MT"/>
          <w:sz w:val="24"/>
          <w:szCs w:val="24"/>
          <w:lang w:val="en-US"/>
        </w:rPr>
      </w:pPr>
    </w:p>
    <w:p w14:paraId="294FBCCC" w14:textId="1EC3BA49" w:rsidR="003041C8" w:rsidRPr="00576AD0" w:rsidRDefault="00065E91" w:rsidP="00417D3D">
      <w:pPr>
        <w:tabs>
          <w:tab w:val="left" w:pos="2655"/>
        </w:tabs>
        <w:spacing w:after="0" w:line="360" w:lineRule="auto"/>
        <w:rPr>
          <w:rFonts w:ascii="Gill Sans MT" w:hAnsi="Gill Sans MT"/>
          <w:sz w:val="24"/>
          <w:szCs w:val="24"/>
          <w:lang w:val="en-US"/>
        </w:rPr>
      </w:pPr>
      <w:r w:rsidRPr="00576AD0">
        <w:rPr>
          <w:rFonts w:ascii="Gill Sans MT" w:hAnsi="Gill Sans MT"/>
          <w:sz w:val="24"/>
          <w:szCs w:val="24"/>
          <w:lang w:val="en-US"/>
        </w:rPr>
        <w:t>Spreading the word a</w:t>
      </w:r>
      <w:r w:rsidR="00FE50E2" w:rsidRPr="00576AD0">
        <w:rPr>
          <w:rFonts w:ascii="Gill Sans MT" w:hAnsi="Gill Sans MT"/>
          <w:sz w:val="24"/>
          <w:szCs w:val="24"/>
          <w:lang w:val="en-US"/>
        </w:rPr>
        <w:t>bout the proactive steps our industry is taking is extremely important</w:t>
      </w:r>
      <w:r w:rsidR="003041C8" w:rsidRPr="00576AD0">
        <w:rPr>
          <w:rFonts w:ascii="Gill Sans MT" w:hAnsi="Gill Sans MT"/>
          <w:sz w:val="24"/>
          <w:szCs w:val="24"/>
          <w:lang w:val="en-US"/>
        </w:rPr>
        <w:t>,</w:t>
      </w:r>
      <w:r w:rsidR="00FE50E2" w:rsidRPr="00576AD0">
        <w:rPr>
          <w:rFonts w:ascii="Gill Sans MT" w:hAnsi="Gill Sans MT"/>
          <w:sz w:val="24"/>
          <w:szCs w:val="24"/>
          <w:lang w:val="en-US"/>
        </w:rPr>
        <w:t xml:space="preserve"> not only to drive </w:t>
      </w:r>
      <w:r w:rsidRPr="00576AD0">
        <w:rPr>
          <w:rFonts w:ascii="Gill Sans MT" w:hAnsi="Gill Sans MT"/>
          <w:sz w:val="24"/>
          <w:szCs w:val="24"/>
          <w:lang w:val="en-US"/>
        </w:rPr>
        <w:t>cultural change but also to improve our reputation</w:t>
      </w:r>
      <w:r w:rsidR="00A1125A" w:rsidRPr="00576AD0">
        <w:rPr>
          <w:rFonts w:ascii="Gill Sans MT" w:hAnsi="Gill Sans MT"/>
          <w:sz w:val="24"/>
          <w:szCs w:val="24"/>
          <w:lang w:val="en-US"/>
        </w:rPr>
        <w:t xml:space="preserve"> in the </w:t>
      </w:r>
      <w:r w:rsidR="00613491" w:rsidRPr="00576AD0">
        <w:rPr>
          <w:rFonts w:ascii="Gill Sans MT" w:hAnsi="Gill Sans MT"/>
          <w:sz w:val="24"/>
          <w:szCs w:val="24"/>
          <w:lang w:val="en-US"/>
        </w:rPr>
        <w:t>minds</w:t>
      </w:r>
      <w:r w:rsidRPr="00576AD0">
        <w:rPr>
          <w:rFonts w:ascii="Gill Sans MT" w:hAnsi="Gill Sans MT"/>
          <w:sz w:val="24"/>
          <w:szCs w:val="24"/>
          <w:lang w:val="en-US"/>
        </w:rPr>
        <w:t xml:space="preserve"> of polic</w:t>
      </w:r>
      <w:r w:rsidR="00134F71" w:rsidRPr="00576AD0">
        <w:rPr>
          <w:rFonts w:ascii="Gill Sans MT" w:hAnsi="Gill Sans MT"/>
          <w:sz w:val="24"/>
          <w:szCs w:val="24"/>
          <w:lang w:val="en-US"/>
        </w:rPr>
        <w:t>y-makers and clients.</w:t>
      </w:r>
    </w:p>
    <w:p w14:paraId="730A93FB" w14:textId="77777777" w:rsidR="003041C8" w:rsidRPr="00576AD0" w:rsidRDefault="003041C8" w:rsidP="00417D3D">
      <w:pPr>
        <w:tabs>
          <w:tab w:val="left" w:pos="2655"/>
        </w:tabs>
        <w:spacing w:after="0" w:line="360" w:lineRule="auto"/>
        <w:rPr>
          <w:rFonts w:ascii="Gill Sans MT" w:hAnsi="Gill Sans MT"/>
          <w:sz w:val="24"/>
          <w:szCs w:val="24"/>
          <w:lang w:val="en-US"/>
        </w:rPr>
      </w:pPr>
    </w:p>
    <w:p w14:paraId="2CAA4C2D" w14:textId="07B062A9" w:rsidR="00DC5531" w:rsidRPr="00576AD0" w:rsidRDefault="00134F71" w:rsidP="0008370F">
      <w:pPr>
        <w:spacing w:after="0" w:line="360" w:lineRule="auto"/>
        <w:rPr>
          <w:rFonts w:ascii="Gill Sans MT" w:hAnsi="Gill Sans MT"/>
          <w:sz w:val="24"/>
          <w:szCs w:val="24"/>
          <w:lang w:val="en-US"/>
        </w:rPr>
      </w:pPr>
      <w:r w:rsidRPr="00576AD0">
        <w:rPr>
          <w:rFonts w:ascii="Gill Sans MT" w:hAnsi="Gill Sans MT"/>
          <w:sz w:val="24"/>
          <w:szCs w:val="24"/>
          <w:lang w:val="en-US"/>
        </w:rPr>
        <w:t>Also at the front of</w:t>
      </w:r>
      <w:r w:rsidR="0096015D" w:rsidRPr="00576AD0">
        <w:rPr>
          <w:rFonts w:ascii="Gill Sans MT" w:hAnsi="Gill Sans MT"/>
          <w:sz w:val="24"/>
          <w:szCs w:val="24"/>
          <w:lang w:val="en-US"/>
        </w:rPr>
        <w:t xml:space="preserve"> </w:t>
      </w:r>
      <w:r w:rsidRPr="00576AD0">
        <w:rPr>
          <w:rFonts w:ascii="Gill Sans MT" w:hAnsi="Gill Sans MT"/>
          <w:sz w:val="24"/>
          <w:szCs w:val="24"/>
          <w:lang w:val="en-US"/>
        </w:rPr>
        <w:t xml:space="preserve">my mind is </w:t>
      </w:r>
      <w:r w:rsidR="008F3FFE" w:rsidRPr="00576AD0">
        <w:rPr>
          <w:rFonts w:ascii="Gill Sans MT" w:hAnsi="Gill Sans MT"/>
          <w:sz w:val="24"/>
          <w:szCs w:val="24"/>
          <w:lang w:val="en-US"/>
        </w:rPr>
        <w:t>our industry’s r</w:t>
      </w:r>
      <w:r w:rsidR="00E66890" w:rsidRPr="00576AD0">
        <w:rPr>
          <w:rFonts w:ascii="Gill Sans MT" w:hAnsi="Gill Sans MT"/>
          <w:sz w:val="24"/>
          <w:szCs w:val="24"/>
          <w:lang w:val="en-US"/>
        </w:rPr>
        <w:t xml:space="preserve">eaction to Grenfell </w:t>
      </w:r>
      <w:r w:rsidR="008F3FFE" w:rsidRPr="00576AD0">
        <w:rPr>
          <w:rFonts w:ascii="Gill Sans MT" w:hAnsi="Gill Sans MT"/>
          <w:sz w:val="24"/>
          <w:szCs w:val="24"/>
          <w:lang w:val="en-US"/>
        </w:rPr>
        <w:t xml:space="preserve">and the Hackitt Review that followed.  </w:t>
      </w:r>
      <w:r w:rsidR="00DC5531" w:rsidRPr="00576AD0">
        <w:rPr>
          <w:rFonts w:ascii="Gill Sans MT" w:hAnsi="Gill Sans MT"/>
          <w:sz w:val="24"/>
          <w:szCs w:val="24"/>
          <w:lang w:val="en-US"/>
        </w:rPr>
        <w:t>I’ve spoken clearl</w:t>
      </w:r>
      <w:r w:rsidR="0096015D" w:rsidRPr="00576AD0">
        <w:rPr>
          <w:rFonts w:ascii="Gill Sans MT" w:hAnsi="Gill Sans MT"/>
          <w:sz w:val="24"/>
          <w:szCs w:val="24"/>
          <w:lang w:val="en-US"/>
        </w:rPr>
        <w:t>y on this subject at previous</w:t>
      </w:r>
      <w:r w:rsidR="00DC5531" w:rsidRPr="00576AD0">
        <w:rPr>
          <w:rFonts w:ascii="Gill Sans MT" w:hAnsi="Gill Sans MT"/>
          <w:sz w:val="24"/>
          <w:szCs w:val="24"/>
          <w:lang w:val="en-US"/>
        </w:rPr>
        <w:t xml:space="preserve"> Lunches.</w:t>
      </w:r>
      <w:r w:rsidR="000024E0" w:rsidRPr="00576AD0">
        <w:rPr>
          <w:rFonts w:ascii="Gill Sans MT" w:hAnsi="Gill Sans MT"/>
          <w:sz w:val="24"/>
          <w:szCs w:val="24"/>
          <w:lang w:val="en-US"/>
        </w:rPr>
        <w:t xml:space="preserve">  Each time I find </w:t>
      </w:r>
      <w:r w:rsidR="0096015D" w:rsidRPr="00576AD0">
        <w:rPr>
          <w:rFonts w:ascii="Gill Sans MT" w:hAnsi="Gill Sans MT"/>
          <w:sz w:val="24"/>
          <w:szCs w:val="24"/>
          <w:lang w:val="en-US"/>
        </w:rPr>
        <w:t>what happened totally</w:t>
      </w:r>
      <w:r w:rsidR="000024E0" w:rsidRPr="00576AD0">
        <w:rPr>
          <w:rFonts w:ascii="Gill Sans MT" w:hAnsi="Gill Sans MT"/>
          <w:sz w:val="24"/>
          <w:szCs w:val="24"/>
          <w:lang w:val="en-US"/>
        </w:rPr>
        <w:t xml:space="preserve"> </w:t>
      </w:r>
      <w:r w:rsidR="00665341" w:rsidRPr="00576AD0">
        <w:rPr>
          <w:rFonts w:ascii="Gill Sans MT" w:hAnsi="Gill Sans MT"/>
          <w:sz w:val="24"/>
          <w:szCs w:val="24"/>
          <w:lang w:val="en-US"/>
        </w:rPr>
        <w:t>indefensible:  a poor quality job</w:t>
      </w:r>
      <w:r w:rsidR="00061E7E" w:rsidRPr="00576AD0">
        <w:rPr>
          <w:rFonts w:ascii="Gill Sans MT" w:hAnsi="Gill Sans MT"/>
          <w:sz w:val="24"/>
          <w:szCs w:val="24"/>
          <w:lang w:val="en-US"/>
        </w:rPr>
        <w:t>,</w:t>
      </w:r>
      <w:r w:rsidR="00665341" w:rsidRPr="00576AD0">
        <w:rPr>
          <w:rFonts w:ascii="Gill Sans MT" w:hAnsi="Gill Sans MT"/>
          <w:sz w:val="24"/>
          <w:szCs w:val="24"/>
          <w:lang w:val="en-US"/>
        </w:rPr>
        <w:t xml:space="preserve"> done cheaply, reflecting the very worst of construction culture and practices.</w:t>
      </w:r>
    </w:p>
    <w:p w14:paraId="1C3923C8" w14:textId="77777777" w:rsidR="00665341" w:rsidRPr="00576AD0" w:rsidRDefault="00665341" w:rsidP="0008370F">
      <w:pPr>
        <w:spacing w:after="0" w:line="360" w:lineRule="auto"/>
        <w:rPr>
          <w:rFonts w:ascii="Gill Sans MT" w:hAnsi="Gill Sans MT"/>
          <w:sz w:val="24"/>
          <w:szCs w:val="24"/>
          <w:lang w:val="en-US"/>
        </w:rPr>
      </w:pPr>
    </w:p>
    <w:p w14:paraId="571E636E" w14:textId="4517599B" w:rsidR="00462EF6" w:rsidRPr="00576AD0" w:rsidRDefault="0096015D" w:rsidP="0008370F">
      <w:pPr>
        <w:spacing w:after="0" w:line="360" w:lineRule="auto"/>
        <w:rPr>
          <w:rFonts w:ascii="Gill Sans MT" w:hAnsi="Gill Sans MT"/>
          <w:sz w:val="24"/>
          <w:szCs w:val="24"/>
          <w:lang w:val="en-US"/>
        </w:rPr>
      </w:pPr>
      <w:r w:rsidRPr="00576AD0">
        <w:rPr>
          <w:rFonts w:ascii="Gill Sans MT" w:hAnsi="Gill Sans MT"/>
          <w:sz w:val="24"/>
          <w:szCs w:val="24"/>
          <w:lang w:val="en-US"/>
        </w:rPr>
        <w:t>It’</w:t>
      </w:r>
      <w:r w:rsidR="008F3FFE" w:rsidRPr="00576AD0">
        <w:rPr>
          <w:rFonts w:ascii="Gill Sans MT" w:hAnsi="Gill Sans MT"/>
          <w:sz w:val="24"/>
          <w:szCs w:val="24"/>
          <w:lang w:val="en-US"/>
        </w:rPr>
        <w:t>s been nearly a year since Dame Judith Hackitt published the results of her independent review</w:t>
      </w:r>
      <w:r w:rsidR="00C30B9C" w:rsidRPr="00576AD0">
        <w:rPr>
          <w:rFonts w:ascii="Gill Sans MT" w:hAnsi="Gill Sans MT"/>
          <w:sz w:val="24"/>
          <w:szCs w:val="24"/>
          <w:lang w:val="en-US"/>
        </w:rPr>
        <w:t>.</w:t>
      </w:r>
      <w:r w:rsidR="00CD0721" w:rsidRPr="00576AD0">
        <w:rPr>
          <w:rFonts w:ascii="Gill Sans MT" w:hAnsi="Gill Sans MT"/>
          <w:sz w:val="24"/>
          <w:szCs w:val="24"/>
          <w:lang w:val="en-US"/>
        </w:rPr>
        <w:t xml:space="preserve">  I know there are some in the construction industry, perhaps some in this room, who have decided that ultimately it’s not relevant to them </w:t>
      </w:r>
      <w:r w:rsidR="00835614" w:rsidRPr="00576AD0">
        <w:rPr>
          <w:rFonts w:ascii="Gill Sans MT" w:hAnsi="Gill Sans MT"/>
          <w:sz w:val="24"/>
          <w:szCs w:val="24"/>
          <w:lang w:val="en-US"/>
        </w:rPr>
        <w:t>or</w:t>
      </w:r>
      <w:r w:rsidR="00CD0721" w:rsidRPr="00576AD0">
        <w:rPr>
          <w:rFonts w:ascii="Gill Sans MT" w:hAnsi="Gill Sans MT"/>
          <w:sz w:val="24"/>
          <w:szCs w:val="24"/>
          <w:lang w:val="en-US"/>
        </w:rPr>
        <w:t xml:space="preserve"> their business.  Maybe </w:t>
      </w:r>
      <w:r w:rsidR="002228CA" w:rsidRPr="00576AD0">
        <w:rPr>
          <w:rFonts w:ascii="Gill Sans MT" w:hAnsi="Gill Sans MT"/>
          <w:sz w:val="24"/>
          <w:szCs w:val="24"/>
          <w:lang w:val="en-US"/>
        </w:rPr>
        <w:t xml:space="preserve">they think </w:t>
      </w:r>
      <w:r w:rsidRPr="00576AD0">
        <w:rPr>
          <w:rFonts w:ascii="Gill Sans MT" w:hAnsi="Gill Sans MT"/>
          <w:sz w:val="24"/>
          <w:szCs w:val="24"/>
          <w:lang w:val="en-US"/>
        </w:rPr>
        <w:t xml:space="preserve">it’s </w:t>
      </w:r>
      <w:r w:rsidR="00134F71" w:rsidRPr="00576AD0">
        <w:rPr>
          <w:rFonts w:ascii="Gill Sans MT" w:hAnsi="Gill Sans MT"/>
          <w:sz w:val="24"/>
          <w:szCs w:val="24"/>
          <w:lang w:val="en-US"/>
        </w:rPr>
        <w:t xml:space="preserve">just </w:t>
      </w:r>
      <w:r w:rsidRPr="00576AD0">
        <w:rPr>
          <w:rFonts w:ascii="Gill Sans MT" w:hAnsi="Gill Sans MT"/>
          <w:sz w:val="24"/>
          <w:szCs w:val="24"/>
          <w:lang w:val="en-US"/>
        </w:rPr>
        <w:t xml:space="preserve">all </w:t>
      </w:r>
      <w:r w:rsidR="00061E7E" w:rsidRPr="00576AD0">
        <w:rPr>
          <w:rFonts w:ascii="Gill Sans MT" w:hAnsi="Gill Sans MT"/>
          <w:sz w:val="24"/>
          <w:szCs w:val="24"/>
          <w:lang w:val="en-US"/>
        </w:rPr>
        <w:t>about high-rise buildings</w:t>
      </w:r>
      <w:r w:rsidR="002228CA" w:rsidRPr="00576AD0">
        <w:rPr>
          <w:rFonts w:ascii="Gill Sans MT" w:hAnsi="Gill Sans MT"/>
          <w:sz w:val="24"/>
          <w:szCs w:val="24"/>
          <w:lang w:val="en-US"/>
        </w:rPr>
        <w:t xml:space="preserve"> or fire protection.  </w:t>
      </w:r>
    </w:p>
    <w:p w14:paraId="43D96082" w14:textId="77777777" w:rsidR="009B6ED1" w:rsidRPr="00576AD0" w:rsidRDefault="009B6ED1" w:rsidP="0008370F">
      <w:pPr>
        <w:spacing w:after="0" w:line="360" w:lineRule="auto"/>
        <w:rPr>
          <w:rFonts w:ascii="Gill Sans MT" w:hAnsi="Gill Sans MT"/>
          <w:sz w:val="24"/>
          <w:szCs w:val="24"/>
          <w:lang w:val="en-US"/>
        </w:rPr>
      </w:pPr>
    </w:p>
    <w:p w14:paraId="05582423" w14:textId="24033286" w:rsidR="009B6ED1" w:rsidRPr="00576AD0" w:rsidRDefault="0096015D" w:rsidP="0008370F">
      <w:pPr>
        <w:spacing w:after="0" w:line="360" w:lineRule="auto"/>
        <w:rPr>
          <w:rFonts w:ascii="Gill Sans MT" w:hAnsi="Gill Sans MT"/>
          <w:sz w:val="24"/>
          <w:szCs w:val="24"/>
          <w:lang w:val="en-US"/>
        </w:rPr>
      </w:pPr>
      <w:r w:rsidRPr="00576AD0">
        <w:rPr>
          <w:rFonts w:ascii="Gill Sans MT" w:hAnsi="Gill Sans MT"/>
          <w:sz w:val="24"/>
          <w:szCs w:val="24"/>
          <w:lang w:val="en-US"/>
        </w:rPr>
        <w:t>Well I</w:t>
      </w:r>
      <w:r w:rsidR="009B6ED1" w:rsidRPr="00576AD0">
        <w:rPr>
          <w:rFonts w:ascii="Gill Sans MT" w:hAnsi="Gill Sans MT"/>
          <w:sz w:val="24"/>
          <w:szCs w:val="24"/>
          <w:lang w:val="en-US"/>
        </w:rPr>
        <w:t xml:space="preserve"> warn </w:t>
      </w:r>
      <w:r w:rsidR="001341CF" w:rsidRPr="00576AD0">
        <w:rPr>
          <w:rFonts w:ascii="Gill Sans MT" w:hAnsi="Gill Sans MT"/>
          <w:sz w:val="24"/>
          <w:szCs w:val="24"/>
          <w:lang w:val="en-US"/>
        </w:rPr>
        <w:t>everybody</w:t>
      </w:r>
      <w:r w:rsidR="009B6ED1" w:rsidRPr="00576AD0">
        <w:rPr>
          <w:rFonts w:ascii="Gill Sans MT" w:hAnsi="Gill Sans MT"/>
          <w:sz w:val="24"/>
          <w:szCs w:val="24"/>
          <w:lang w:val="en-US"/>
        </w:rPr>
        <w:t xml:space="preserve"> now, </w:t>
      </w:r>
      <w:r w:rsidR="001341CF" w:rsidRPr="00576AD0">
        <w:rPr>
          <w:rFonts w:ascii="Gill Sans MT" w:hAnsi="Gill Sans MT"/>
          <w:sz w:val="24"/>
          <w:szCs w:val="24"/>
          <w:lang w:val="en-US"/>
        </w:rPr>
        <w:t xml:space="preserve">it would be a serious mistake </w:t>
      </w:r>
      <w:r w:rsidR="00120E84" w:rsidRPr="00576AD0">
        <w:rPr>
          <w:rFonts w:ascii="Gill Sans MT" w:hAnsi="Gill Sans MT"/>
          <w:sz w:val="24"/>
          <w:szCs w:val="24"/>
          <w:lang w:val="en-US"/>
        </w:rPr>
        <w:t xml:space="preserve">to think like that.  What Dame Judith has advocated, and what the </w:t>
      </w:r>
      <w:r w:rsidR="00397548" w:rsidRPr="00576AD0">
        <w:rPr>
          <w:rFonts w:ascii="Gill Sans MT" w:hAnsi="Gill Sans MT"/>
          <w:sz w:val="24"/>
          <w:szCs w:val="24"/>
          <w:lang w:val="en-US"/>
        </w:rPr>
        <w:t>g</w:t>
      </w:r>
      <w:r w:rsidR="00760831" w:rsidRPr="00576AD0">
        <w:rPr>
          <w:rFonts w:ascii="Gill Sans MT" w:hAnsi="Gill Sans MT"/>
          <w:sz w:val="24"/>
          <w:szCs w:val="24"/>
          <w:lang w:val="en-US"/>
        </w:rPr>
        <w:t>overnment</w:t>
      </w:r>
      <w:r w:rsidR="00120E84" w:rsidRPr="00576AD0">
        <w:rPr>
          <w:rFonts w:ascii="Gill Sans MT" w:hAnsi="Gill Sans MT"/>
          <w:sz w:val="24"/>
          <w:szCs w:val="24"/>
          <w:lang w:val="en-US"/>
        </w:rPr>
        <w:t xml:space="preserve"> </w:t>
      </w:r>
      <w:r w:rsidR="00350872" w:rsidRPr="00576AD0">
        <w:rPr>
          <w:rFonts w:ascii="Gill Sans MT" w:hAnsi="Gill Sans MT"/>
          <w:sz w:val="24"/>
          <w:szCs w:val="24"/>
          <w:lang w:val="en-US"/>
        </w:rPr>
        <w:t>and the Opposition are</w:t>
      </w:r>
      <w:r w:rsidR="00120E84" w:rsidRPr="00576AD0">
        <w:rPr>
          <w:rFonts w:ascii="Gill Sans MT" w:hAnsi="Gill Sans MT"/>
          <w:sz w:val="24"/>
          <w:szCs w:val="24"/>
          <w:lang w:val="en-US"/>
        </w:rPr>
        <w:t xml:space="preserve"> clearly ready to push, is a </w:t>
      </w:r>
      <w:r w:rsidR="00CD4E9A" w:rsidRPr="00576AD0">
        <w:rPr>
          <w:rFonts w:ascii="Gill Sans MT" w:hAnsi="Gill Sans MT"/>
          <w:sz w:val="24"/>
          <w:szCs w:val="24"/>
          <w:lang w:val="en-US"/>
        </w:rPr>
        <w:t xml:space="preserve">sweeping change </w:t>
      </w:r>
      <w:r w:rsidR="00FF4445" w:rsidRPr="00576AD0">
        <w:rPr>
          <w:rFonts w:ascii="Gill Sans MT" w:hAnsi="Gill Sans MT"/>
          <w:sz w:val="24"/>
          <w:szCs w:val="24"/>
          <w:lang w:val="en-US"/>
        </w:rPr>
        <w:t>to</w:t>
      </w:r>
      <w:r w:rsidR="00F65EC7" w:rsidRPr="00576AD0">
        <w:rPr>
          <w:rFonts w:ascii="Gill Sans MT" w:hAnsi="Gill Sans MT"/>
          <w:sz w:val="24"/>
          <w:szCs w:val="24"/>
          <w:lang w:val="en-US"/>
        </w:rPr>
        <w:t xml:space="preserve"> the way the entire construction ind</w:t>
      </w:r>
      <w:r w:rsidR="00835614" w:rsidRPr="00576AD0">
        <w:rPr>
          <w:rFonts w:ascii="Gill Sans MT" w:hAnsi="Gill Sans MT"/>
          <w:sz w:val="24"/>
          <w:szCs w:val="24"/>
          <w:lang w:val="en-US"/>
        </w:rPr>
        <w:t>ustry does</w:t>
      </w:r>
      <w:r w:rsidR="00F65EC7" w:rsidRPr="00576AD0">
        <w:rPr>
          <w:rFonts w:ascii="Gill Sans MT" w:hAnsi="Gill Sans MT"/>
          <w:sz w:val="24"/>
          <w:szCs w:val="24"/>
          <w:lang w:val="en-US"/>
        </w:rPr>
        <w:t xml:space="preserve"> business and deliver</w:t>
      </w:r>
      <w:r w:rsidR="00835614" w:rsidRPr="00576AD0">
        <w:rPr>
          <w:rFonts w:ascii="Gill Sans MT" w:hAnsi="Gill Sans MT"/>
          <w:sz w:val="24"/>
          <w:szCs w:val="24"/>
          <w:lang w:val="en-US"/>
        </w:rPr>
        <w:t>s</w:t>
      </w:r>
      <w:r w:rsidR="00F65EC7" w:rsidRPr="00576AD0">
        <w:rPr>
          <w:rFonts w:ascii="Gill Sans MT" w:hAnsi="Gill Sans MT"/>
          <w:sz w:val="24"/>
          <w:szCs w:val="24"/>
          <w:lang w:val="en-US"/>
        </w:rPr>
        <w:t xml:space="preserve"> projects.</w:t>
      </w:r>
    </w:p>
    <w:p w14:paraId="216EFC14" w14:textId="77777777" w:rsidR="008F3FFE" w:rsidRPr="00576AD0" w:rsidRDefault="008F3FFE" w:rsidP="0008370F">
      <w:pPr>
        <w:spacing w:after="0" w:line="360" w:lineRule="auto"/>
        <w:rPr>
          <w:rFonts w:ascii="Gill Sans MT" w:hAnsi="Gill Sans MT"/>
          <w:sz w:val="24"/>
          <w:szCs w:val="24"/>
          <w:lang w:val="en-US"/>
        </w:rPr>
      </w:pPr>
    </w:p>
    <w:p w14:paraId="39C948EF" w14:textId="6127E2C5" w:rsidR="00D85B41" w:rsidRPr="00576AD0" w:rsidRDefault="00D96A33" w:rsidP="0008370F">
      <w:pPr>
        <w:spacing w:after="0" w:line="360" w:lineRule="auto"/>
        <w:rPr>
          <w:rFonts w:ascii="Gill Sans MT" w:hAnsi="Gill Sans MT"/>
          <w:sz w:val="24"/>
          <w:szCs w:val="24"/>
          <w:lang w:val="en-US"/>
        </w:rPr>
      </w:pPr>
      <w:r w:rsidRPr="00576AD0">
        <w:rPr>
          <w:rFonts w:ascii="Gill Sans MT" w:hAnsi="Gill Sans MT"/>
          <w:sz w:val="24"/>
          <w:szCs w:val="24"/>
          <w:lang w:val="en-US"/>
        </w:rPr>
        <w:t>The CPA</w:t>
      </w:r>
      <w:r w:rsidR="007C506E" w:rsidRPr="00576AD0">
        <w:rPr>
          <w:rFonts w:ascii="Gill Sans MT" w:hAnsi="Gill Sans MT"/>
          <w:sz w:val="24"/>
          <w:szCs w:val="24"/>
          <w:lang w:val="en-US"/>
        </w:rPr>
        <w:t xml:space="preserve"> are in fact </w:t>
      </w:r>
      <w:r w:rsidR="000D6D2C" w:rsidRPr="00576AD0">
        <w:rPr>
          <w:rFonts w:ascii="Gill Sans MT" w:hAnsi="Gill Sans MT"/>
          <w:sz w:val="24"/>
          <w:szCs w:val="24"/>
          <w:lang w:val="en-US"/>
        </w:rPr>
        <w:t>leading</w:t>
      </w:r>
      <w:r w:rsidR="007C506E" w:rsidRPr="00576AD0">
        <w:rPr>
          <w:rFonts w:ascii="Gill Sans MT" w:hAnsi="Gill Sans MT"/>
          <w:sz w:val="24"/>
          <w:szCs w:val="24"/>
          <w:lang w:val="en-US"/>
        </w:rPr>
        <w:t xml:space="preserve"> two elements of that</w:t>
      </w:r>
      <w:r w:rsidR="0096015D" w:rsidRPr="00576AD0">
        <w:rPr>
          <w:rFonts w:ascii="Gill Sans MT" w:hAnsi="Gill Sans MT"/>
          <w:sz w:val="24"/>
          <w:szCs w:val="24"/>
          <w:lang w:val="en-US"/>
        </w:rPr>
        <w:t xml:space="preserve"> reform. </w:t>
      </w:r>
      <w:r w:rsidR="00301C8E" w:rsidRPr="00576AD0">
        <w:rPr>
          <w:rFonts w:ascii="Gill Sans MT" w:hAnsi="Gill Sans MT"/>
          <w:sz w:val="24"/>
          <w:szCs w:val="24"/>
          <w:lang w:val="en-US"/>
        </w:rPr>
        <w:t>The first</w:t>
      </w:r>
      <w:r w:rsidR="00E94FA9" w:rsidRPr="00576AD0">
        <w:rPr>
          <w:rFonts w:ascii="Gill Sans MT" w:hAnsi="Gill Sans MT"/>
          <w:sz w:val="24"/>
          <w:szCs w:val="24"/>
          <w:lang w:val="en-US"/>
        </w:rPr>
        <w:t xml:space="preserve"> is the </w:t>
      </w:r>
      <w:r w:rsidR="00134F71" w:rsidRPr="00576AD0">
        <w:rPr>
          <w:rFonts w:ascii="Gill Sans MT" w:hAnsi="Gill Sans MT"/>
          <w:sz w:val="24"/>
          <w:szCs w:val="24"/>
          <w:lang w:val="en-US"/>
        </w:rPr>
        <w:t>need to define</w:t>
      </w:r>
      <w:r w:rsidR="00E94FA9" w:rsidRPr="00576AD0">
        <w:rPr>
          <w:rFonts w:ascii="Gill Sans MT" w:hAnsi="Gill Sans MT"/>
          <w:sz w:val="24"/>
          <w:szCs w:val="24"/>
          <w:lang w:val="en-US"/>
        </w:rPr>
        <w:t xml:space="preserve"> </w:t>
      </w:r>
      <w:r w:rsidR="00007AEE" w:rsidRPr="00576AD0">
        <w:rPr>
          <w:rFonts w:ascii="Gill Sans MT" w:hAnsi="Gill Sans MT"/>
          <w:sz w:val="24"/>
          <w:szCs w:val="24"/>
          <w:lang w:val="en-US"/>
        </w:rPr>
        <w:t>competency</w:t>
      </w:r>
      <w:r w:rsidR="00567502" w:rsidRPr="00576AD0">
        <w:rPr>
          <w:rFonts w:ascii="Gill Sans MT" w:hAnsi="Gill Sans MT"/>
          <w:sz w:val="24"/>
          <w:szCs w:val="24"/>
          <w:lang w:val="en-US"/>
        </w:rPr>
        <w:t xml:space="preserve"> </w:t>
      </w:r>
      <w:r w:rsidR="006409D6" w:rsidRPr="00576AD0">
        <w:rPr>
          <w:rFonts w:ascii="Gill Sans MT" w:hAnsi="Gill Sans MT"/>
          <w:sz w:val="24"/>
          <w:szCs w:val="24"/>
          <w:lang w:val="en-US"/>
        </w:rPr>
        <w:t>requirements involving</w:t>
      </w:r>
      <w:r w:rsidR="00567502" w:rsidRPr="00576AD0">
        <w:rPr>
          <w:rFonts w:ascii="Gill Sans MT" w:hAnsi="Gill Sans MT"/>
          <w:sz w:val="24"/>
          <w:szCs w:val="24"/>
          <w:lang w:val="en-US"/>
        </w:rPr>
        <w:t xml:space="preserve"> construction products</w:t>
      </w:r>
      <w:r w:rsidR="009733FE" w:rsidRPr="00576AD0">
        <w:rPr>
          <w:rFonts w:ascii="Gill Sans MT" w:hAnsi="Gill Sans MT"/>
          <w:sz w:val="24"/>
          <w:szCs w:val="24"/>
          <w:lang w:val="en-US"/>
        </w:rPr>
        <w:t>.  W</w:t>
      </w:r>
      <w:r w:rsidR="00567502" w:rsidRPr="00576AD0">
        <w:rPr>
          <w:rFonts w:ascii="Gill Sans MT" w:hAnsi="Gill Sans MT"/>
          <w:sz w:val="24"/>
          <w:szCs w:val="24"/>
          <w:lang w:val="en-US"/>
        </w:rPr>
        <w:t>hat kind of competency is required not only of manufacturers but right across the entire industry, from architects and specifiers to FM teams and owner</w:t>
      </w:r>
      <w:r w:rsidR="00134F71" w:rsidRPr="00576AD0">
        <w:rPr>
          <w:rFonts w:ascii="Gill Sans MT" w:hAnsi="Gill Sans MT"/>
          <w:sz w:val="24"/>
          <w:szCs w:val="24"/>
          <w:lang w:val="en-US"/>
        </w:rPr>
        <w:t xml:space="preserve"> / operators?</w:t>
      </w:r>
    </w:p>
    <w:p w14:paraId="79FFBF1B" w14:textId="77777777" w:rsidR="00D85B41" w:rsidRPr="00576AD0" w:rsidRDefault="00D85B41" w:rsidP="0008370F">
      <w:pPr>
        <w:spacing w:after="0" w:line="360" w:lineRule="auto"/>
        <w:rPr>
          <w:rFonts w:ascii="Gill Sans MT" w:hAnsi="Gill Sans MT"/>
          <w:sz w:val="24"/>
          <w:szCs w:val="24"/>
          <w:lang w:val="en-US"/>
        </w:rPr>
      </w:pPr>
    </w:p>
    <w:p w14:paraId="6353572F" w14:textId="13D92343" w:rsidR="004F0023" w:rsidRPr="00576AD0" w:rsidRDefault="00D85B41" w:rsidP="0008370F">
      <w:pPr>
        <w:spacing w:after="0" w:line="360" w:lineRule="auto"/>
        <w:rPr>
          <w:rFonts w:ascii="Gill Sans MT" w:hAnsi="Gill Sans MT"/>
          <w:sz w:val="24"/>
          <w:szCs w:val="24"/>
          <w:lang w:val="en-US"/>
        </w:rPr>
      </w:pPr>
      <w:r w:rsidRPr="00576AD0">
        <w:rPr>
          <w:rFonts w:ascii="Gill Sans MT" w:hAnsi="Gill Sans MT"/>
          <w:sz w:val="24"/>
          <w:szCs w:val="24"/>
          <w:lang w:val="en-US"/>
        </w:rPr>
        <w:t xml:space="preserve">The second is </w:t>
      </w:r>
      <w:r w:rsidR="002C403B" w:rsidRPr="00576AD0">
        <w:rPr>
          <w:rFonts w:ascii="Gill Sans MT" w:hAnsi="Gill Sans MT"/>
          <w:sz w:val="24"/>
          <w:szCs w:val="24"/>
          <w:lang w:val="en-US"/>
        </w:rPr>
        <w:t>an</w:t>
      </w:r>
      <w:r w:rsidRPr="00576AD0">
        <w:rPr>
          <w:rFonts w:ascii="Gill Sans MT" w:hAnsi="Gill Sans MT"/>
          <w:sz w:val="24"/>
          <w:szCs w:val="24"/>
          <w:lang w:val="en-US"/>
        </w:rPr>
        <w:t xml:space="preserve"> area </w:t>
      </w:r>
      <w:r w:rsidR="002C403B" w:rsidRPr="00576AD0">
        <w:rPr>
          <w:rFonts w:ascii="Gill Sans MT" w:hAnsi="Gill Sans MT"/>
          <w:sz w:val="24"/>
          <w:szCs w:val="24"/>
          <w:lang w:val="en-US"/>
        </w:rPr>
        <w:t>that</w:t>
      </w:r>
      <w:r w:rsidRPr="00576AD0">
        <w:rPr>
          <w:rFonts w:ascii="Gill Sans MT" w:hAnsi="Gill Sans MT"/>
          <w:sz w:val="24"/>
          <w:szCs w:val="24"/>
          <w:lang w:val="en-US"/>
        </w:rPr>
        <w:t xml:space="preserve"> Dame Judith identified </w:t>
      </w:r>
      <w:r w:rsidR="00D30492" w:rsidRPr="00576AD0">
        <w:rPr>
          <w:rFonts w:ascii="Gill Sans MT" w:hAnsi="Gill Sans MT"/>
          <w:sz w:val="24"/>
          <w:szCs w:val="24"/>
          <w:lang w:val="en-US"/>
        </w:rPr>
        <w:t>as</w:t>
      </w:r>
      <w:r w:rsidRPr="00576AD0">
        <w:rPr>
          <w:rFonts w:ascii="Gill Sans MT" w:hAnsi="Gill Sans MT"/>
          <w:sz w:val="24"/>
          <w:szCs w:val="24"/>
          <w:lang w:val="en-US"/>
        </w:rPr>
        <w:t xml:space="preserve"> particular to product ma</w:t>
      </w:r>
      <w:r w:rsidR="0096015D" w:rsidRPr="00576AD0">
        <w:rPr>
          <w:rFonts w:ascii="Gill Sans MT" w:hAnsi="Gill Sans MT"/>
          <w:sz w:val="24"/>
          <w:szCs w:val="24"/>
          <w:lang w:val="en-US"/>
        </w:rPr>
        <w:t xml:space="preserve">nufacturers, and that is </w:t>
      </w:r>
      <w:r w:rsidRPr="00576AD0">
        <w:rPr>
          <w:rFonts w:ascii="Gill Sans MT" w:hAnsi="Gill Sans MT"/>
          <w:sz w:val="24"/>
          <w:szCs w:val="24"/>
          <w:lang w:val="en-US"/>
        </w:rPr>
        <w:t xml:space="preserve">the </w:t>
      </w:r>
      <w:r w:rsidR="00510292" w:rsidRPr="00576AD0">
        <w:rPr>
          <w:rFonts w:ascii="Gill Sans MT" w:hAnsi="Gill Sans MT"/>
          <w:sz w:val="24"/>
          <w:szCs w:val="24"/>
          <w:lang w:val="en-US"/>
        </w:rPr>
        <w:t xml:space="preserve">quality and </w:t>
      </w:r>
      <w:r w:rsidR="00D30492" w:rsidRPr="00576AD0">
        <w:rPr>
          <w:rFonts w:ascii="Gill Sans MT" w:hAnsi="Gill Sans MT"/>
          <w:sz w:val="24"/>
          <w:szCs w:val="24"/>
          <w:lang w:val="en-US"/>
        </w:rPr>
        <w:t>consistency</w:t>
      </w:r>
      <w:r w:rsidR="002C403B" w:rsidRPr="00576AD0">
        <w:rPr>
          <w:rFonts w:ascii="Gill Sans MT" w:hAnsi="Gill Sans MT"/>
          <w:sz w:val="24"/>
          <w:szCs w:val="24"/>
          <w:lang w:val="en-US"/>
        </w:rPr>
        <w:t xml:space="preserve"> of </w:t>
      </w:r>
      <w:r w:rsidR="00D30492" w:rsidRPr="00576AD0">
        <w:rPr>
          <w:rFonts w:ascii="Gill Sans MT" w:hAnsi="Gill Sans MT"/>
          <w:sz w:val="24"/>
          <w:szCs w:val="24"/>
          <w:lang w:val="en-US"/>
        </w:rPr>
        <w:t>marketing materials and test data.</w:t>
      </w:r>
      <w:r w:rsidR="00134F71" w:rsidRPr="00576AD0">
        <w:rPr>
          <w:rFonts w:ascii="Gill Sans MT" w:hAnsi="Gill Sans MT"/>
          <w:sz w:val="24"/>
          <w:szCs w:val="24"/>
          <w:lang w:val="en-US"/>
        </w:rPr>
        <w:t xml:space="preserve">  The CPA have responded by creating a </w:t>
      </w:r>
      <w:r w:rsidR="00B418DE" w:rsidRPr="00576AD0">
        <w:rPr>
          <w:rFonts w:ascii="Gill Sans MT" w:hAnsi="Gill Sans MT"/>
          <w:sz w:val="24"/>
          <w:szCs w:val="24"/>
          <w:lang w:val="en-US"/>
        </w:rPr>
        <w:t>Marketing Integrity Group</w:t>
      </w:r>
      <w:r w:rsidR="00D04995" w:rsidRPr="00576AD0">
        <w:rPr>
          <w:rFonts w:ascii="Gill Sans MT" w:hAnsi="Gill Sans MT"/>
          <w:sz w:val="24"/>
          <w:szCs w:val="24"/>
          <w:lang w:val="en-US"/>
        </w:rPr>
        <w:t>, involving a number of members here today, to</w:t>
      </w:r>
      <w:r w:rsidR="00B418DE" w:rsidRPr="00576AD0">
        <w:rPr>
          <w:rFonts w:ascii="Gill Sans MT" w:hAnsi="Gill Sans MT"/>
          <w:sz w:val="24"/>
          <w:szCs w:val="24"/>
          <w:lang w:val="en-US"/>
        </w:rPr>
        <w:t xml:space="preserve"> </w:t>
      </w:r>
      <w:r w:rsidR="00997D61" w:rsidRPr="00576AD0">
        <w:rPr>
          <w:rFonts w:ascii="Gill Sans MT" w:hAnsi="Gill Sans MT"/>
          <w:sz w:val="24"/>
          <w:szCs w:val="24"/>
          <w:lang w:val="en-US"/>
        </w:rPr>
        <w:t>examin</w:t>
      </w:r>
      <w:r w:rsidR="00D04995" w:rsidRPr="00576AD0">
        <w:rPr>
          <w:rFonts w:ascii="Gill Sans MT" w:hAnsi="Gill Sans MT"/>
          <w:sz w:val="24"/>
          <w:szCs w:val="24"/>
          <w:lang w:val="en-US"/>
        </w:rPr>
        <w:t>e</w:t>
      </w:r>
      <w:r w:rsidR="002959D2" w:rsidRPr="00576AD0">
        <w:rPr>
          <w:rFonts w:ascii="Gill Sans MT" w:hAnsi="Gill Sans MT"/>
          <w:sz w:val="24"/>
          <w:szCs w:val="24"/>
          <w:lang w:val="en-US"/>
        </w:rPr>
        <w:t xml:space="preserve"> how manufacturers can </w:t>
      </w:r>
      <w:r w:rsidR="00233614" w:rsidRPr="00576AD0">
        <w:rPr>
          <w:rFonts w:ascii="Gill Sans MT" w:hAnsi="Gill Sans MT"/>
          <w:sz w:val="24"/>
          <w:szCs w:val="24"/>
        </w:rPr>
        <w:t>ensure that clear and unambiguous product information is made available throughout the supply chain.</w:t>
      </w:r>
    </w:p>
    <w:p w14:paraId="0F4480F7" w14:textId="77777777" w:rsidR="00D30492" w:rsidRPr="00576AD0" w:rsidRDefault="00D30492" w:rsidP="0008370F">
      <w:pPr>
        <w:spacing w:after="0" w:line="360" w:lineRule="auto"/>
        <w:rPr>
          <w:rFonts w:ascii="Gill Sans MT" w:hAnsi="Gill Sans MT"/>
          <w:sz w:val="24"/>
          <w:szCs w:val="24"/>
          <w:lang w:val="en-US"/>
        </w:rPr>
      </w:pPr>
    </w:p>
    <w:p w14:paraId="521443DE" w14:textId="390AFCB1" w:rsidR="0078291C" w:rsidRPr="00576AD0" w:rsidRDefault="007328EE" w:rsidP="0008370F">
      <w:pPr>
        <w:spacing w:after="0" w:line="360" w:lineRule="auto"/>
        <w:rPr>
          <w:rFonts w:ascii="Gill Sans MT" w:hAnsi="Gill Sans MT"/>
          <w:sz w:val="24"/>
          <w:szCs w:val="24"/>
          <w:lang w:val="en-US"/>
        </w:rPr>
      </w:pPr>
      <w:r w:rsidRPr="00576AD0">
        <w:rPr>
          <w:rFonts w:ascii="Gill Sans MT" w:hAnsi="Gill Sans MT"/>
          <w:sz w:val="24"/>
          <w:szCs w:val="24"/>
          <w:lang w:val="en-US"/>
        </w:rPr>
        <w:lastRenderedPageBreak/>
        <w:t xml:space="preserve">This promises to </w:t>
      </w:r>
      <w:r w:rsidR="004126FD" w:rsidRPr="00576AD0">
        <w:rPr>
          <w:rFonts w:ascii="Gill Sans MT" w:hAnsi="Gill Sans MT"/>
          <w:sz w:val="24"/>
          <w:szCs w:val="24"/>
          <w:lang w:val="en-US"/>
        </w:rPr>
        <w:t xml:space="preserve">result in potentially ground-breaking recommendations </w:t>
      </w:r>
      <w:r w:rsidR="00037038" w:rsidRPr="00576AD0">
        <w:rPr>
          <w:rFonts w:ascii="Gill Sans MT" w:hAnsi="Gill Sans MT"/>
          <w:sz w:val="24"/>
          <w:szCs w:val="24"/>
          <w:lang w:val="en-US"/>
        </w:rPr>
        <w:t xml:space="preserve">from the CPA </w:t>
      </w:r>
      <w:r w:rsidR="004126FD" w:rsidRPr="00576AD0">
        <w:rPr>
          <w:rFonts w:ascii="Gill Sans MT" w:hAnsi="Gill Sans MT"/>
          <w:sz w:val="24"/>
          <w:szCs w:val="24"/>
          <w:lang w:val="en-US"/>
        </w:rPr>
        <w:t xml:space="preserve">to </w:t>
      </w:r>
      <w:r w:rsidR="00397548" w:rsidRPr="00576AD0">
        <w:rPr>
          <w:rFonts w:ascii="Gill Sans MT" w:hAnsi="Gill Sans MT"/>
          <w:sz w:val="24"/>
          <w:szCs w:val="24"/>
          <w:lang w:val="en-US"/>
        </w:rPr>
        <w:t>g</w:t>
      </w:r>
      <w:r w:rsidR="00760831" w:rsidRPr="00576AD0">
        <w:rPr>
          <w:rFonts w:ascii="Gill Sans MT" w:hAnsi="Gill Sans MT"/>
          <w:sz w:val="24"/>
          <w:szCs w:val="24"/>
          <w:lang w:val="en-US"/>
        </w:rPr>
        <w:t>overnment</w:t>
      </w:r>
      <w:r w:rsidR="0096015D" w:rsidRPr="00576AD0">
        <w:rPr>
          <w:rFonts w:ascii="Gill Sans MT" w:hAnsi="Gill Sans MT"/>
          <w:sz w:val="24"/>
          <w:szCs w:val="24"/>
          <w:lang w:val="en-US"/>
        </w:rPr>
        <w:t xml:space="preserve"> </w:t>
      </w:r>
      <w:r w:rsidR="009F6791" w:rsidRPr="00576AD0">
        <w:rPr>
          <w:rFonts w:ascii="Gill Sans MT" w:hAnsi="Gill Sans MT"/>
          <w:sz w:val="24"/>
          <w:szCs w:val="24"/>
          <w:lang w:val="en-US"/>
        </w:rPr>
        <w:t xml:space="preserve">about establishing a new </w:t>
      </w:r>
      <w:r w:rsidR="00C01B3D" w:rsidRPr="00576AD0">
        <w:rPr>
          <w:rFonts w:ascii="Gill Sans MT" w:hAnsi="Gill Sans MT"/>
          <w:sz w:val="24"/>
          <w:szCs w:val="24"/>
          <w:lang w:val="en-US"/>
        </w:rPr>
        <w:t>code of practice</w:t>
      </w:r>
      <w:r w:rsidR="00DF447B" w:rsidRPr="00576AD0">
        <w:rPr>
          <w:rFonts w:ascii="Gill Sans MT" w:hAnsi="Gill Sans MT"/>
          <w:sz w:val="24"/>
          <w:szCs w:val="24"/>
          <w:lang w:val="en-US"/>
        </w:rPr>
        <w:t xml:space="preserve"> for all of us in the products sector</w:t>
      </w:r>
      <w:r w:rsidR="0078291C" w:rsidRPr="00576AD0">
        <w:rPr>
          <w:rFonts w:ascii="Gill Sans MT" w:hAnsi="Gill Sans MT"/>
          <w:sz w:val="24"/>
          <w:szCs w:val="24"/>
          <w:lang w:val="en-US"/>
        </w:rPr>
        <w:t xml:space="preserve">.  </w:t>
      </w:r>
    </w:p>
    <w:p w14:paraId="6E7C8811" w14:textId="77777777" w:rsidR="0078291C" w:rsidRPr="00576AD0" w:rsidRDefault="0078291C" w:rsidP="0008370F">
      <w:pPr>
        <w:spacing w:after="0" w:line="360" w:lineRule="auto"/>
        <w:rPr>
          <w:rFonts w:ascii="Gill Sans MT" w:hAnsi="Gill Sans MT"/>
          <w:sz w:val="24"/>
          <w:szCs w:val="24"/>
          <w:lang w:val="en-US"/>
        </w:rPr>
      </w:pPr>
    </w:p>
    <w:p w14:paraId="3A7CEE03" w14:textId="35803F64" w:rsidR="00D30492" w:rsidRPr="00576AD0" w:rsidRDefault="00170312" w:rsidP="0008370F">
      <w:pPr>
        <w:spacing w:after="0" w:line="360" w:lineRule="auto"/>
        <w:rPr>
          <w:rFonts w:ascii="Gill Sans MT" w:hAnsi="Gill Sans MT"/>
          <w:sz w:val="24"/>
          <w:szCs w:val="24"/>
        </w:rPr>
      </w:pPr>
      <w:r w:rsidRPr="00576AD0">
        <w:rPr>
          <w:rFonts w:ascii="Gill Sans MT" w:hAnsi="Gill Sans MT"/>
          <w:sz w:val="24"/>
          <w:szCs w:val="24"/>
          <w:lang w:val="en-US"/>
        </w:rPr>
        <w:t xml:space="preserve">I know that plenty of people outside this room </w:t>
      </w:r>
      <w:r w:rsidR="00CF3523" w:rsidRPr="00576AD0">
        <w:rPr>
          <w:rFonts w:ascii="Gill Sans MT" w:hAnsi="Gill Sans MT"/>
          <w:sz w:val="24"/>
          <w:szCs w:val="24"/>
          <w:lang w:val="en-US"/>
        </w:rPr>
        <w:t>find it easy to say that nothing has changed sinc</w:t>
      </w:r>
      <w:r w:rsidR="00852747" w:rsidRPr="00576AD0">
        <w:rPr>
          <w:rFonts w:ascii="Gill Sans MT" w:hAnsi="Gill Sans MT"/>
          <w:sz w:val="24"/>
          <w:szCs w:val="24"/>
          <w:lang w:val="en-US"/>
        </w:rPr>
        <w:t>e Grenfell;</w:t>
      </w:r>
      <w:r w:rsidR="00CF3523" w:rsidRPr="00576AD0">
        <w:rPr>
          <w:rFonts w:ascii="Gill Sans MT" w:hAnsi="Gill Sans MT"/>
          <w:sz w:val="24"/>
          <w:szCs w:val="24"/>
          <w:lang w:val="en-US"/>
        </w:rPr>
        <w:t xml:space="preserve"> that industry hasn’t responded.  I hope you’ll understand and appreciate that </w:t>
      </w:r>
      <w:r w:rsidR="008741F6" w:rsidRPr="00576AD0">
        <w:rPr>
          <w:rFonts w:ascii="Gill Sans MT" w:hAnsi="Gill Sans MT"/>
          <w:sz w:val="24"/>
          <w:szCs w:val="24"/>
          <w:lang w:val="en-US"/>
        </w:rPr>
        <w:t xml:space="preserve">such criticism doesn’t reflect the facts.  </w:t>
      </w:r>
      <w:r w:rsidR="000C452E" w:rsidRPr="00576AD0">
        <w:rPr>
          <w:rFonts w:ascii="Gill Sans MT" w:hAnsi="Gill Sans MT"/>
          <w:sz w:val="24"/>
          <w:szCs w:val="24"/>
          <w:lang w:val="en-US"/>
        </w:rPr>
        <w:t>Our industry</w:t>
      </w:r>
      <w:r w:rsidR="00F906EA" w:rsidRPr="00576AD0">
        <w:rPr>
          <w:rFonts w:ascii="Gill Sans MT" w:hAnsi="Gill Sans MT"/>
          <w:sz w:val="24"/>
          <w:szCs w:val="24"/>
          <w:lang w:val="en-US"/>
        </w:rPr>
        <w:t>,</w:t>
      </w:r>
      <w:r w:rsidR="00F906EA" w:rsidRPr="00576AD0">
        <w:rPr>
          <w:rFonts w:ascii="Gill Sans MT" w:hAnsi="Gill Sans MT"/>
          <w:sz w:val="24"/>
          <w:szCs w:val="24"/>
        </w:rPr>
        <w:t xml:space="preserve"> facilitated by the work of CPA,</w:t>
      </w:r>
      <w:r w:rsidR="000C452E" w:rsidRPr="00576AD0">
        <w:rPr>
          <w:rFonts w:ascii="Gill Sans MT" w:hAnsi="Gill Sans MT"/>
          <w:sz w:val="24"/>
          <w:szCs w:val="24"/>
          <w:lang w:val="en-US"/>
        </w:rPr>
        <w:t xml:space="preserve"> </w:t>
      </w:r>
      <w:r w:rsidR="000C452E" w:rsidRPr="00576AD0">
        <w:rPr>
          <w:rFonts w:ascii="Gill Sans MT" w:hAnsi="Gill Sans MT"/>
          <w:sz w:val="24"/>
          <w:szCs w:val="24"/>
        </w:rPr>
        <w:t xml:space="preserve">has </w:t>
      </w:r>
      <w:r w:rsidR="006E4360" w:rsidRPr="00576AD0">
        <w:rPr>
          <w:rFonts w:ascii="Gill Sans MT" w:hAnsi="Gill Sans MT"/>
          <w:sz w:val="24"/>
          <w:szCs w:val="24"/>
        </w:rPr>
        <w:t xml:space="preserve">been </w:t>
      </w:r>
      <w:r w:rsidR="00F906EA" w:rsidRPr="00576AD0">
        <w:rPr>
          <w:rFonts w:ascii="Gill Sans MT" w:hAnsi="Gill Sans MT"/>
          <w:sz w:val="24"/>
          <w:szCs w:val="24"/>
        </w:rPr>
        <w:t xml:space="preserve">both </w:t>
      </w:r>
      <w:r w:rsidR="000C452E" w:rsidRPr="00576AD0">
        <w:rPr>
          <w:rFonts w:ascii="Gill Sans MT" w:hAnsi="Gill Sans MT"/>
          <w:sz w:val="24"/>
          <w:szCs w:val="24"/>
        </w:rPr>
        <w:t>proactive and collaborative</w:t>
      </w:r>
      <w:r w:rsidR="009066FA" w:rsidRPr="00576AD0">
        <w:rPr>
          <w:rFonts w:ascii="Gill Sans MT" w:hAnsi="Gill Sans MT"/>
          <w:sz w:val="24"/>
          <w:szCs w:val="24"/>
        </w:rPr>
        <w:t xml:space="preserve"> </w:t>
      </w:r>
      <w:r w:rsidR="000C452E" w:rsidRPr="00576AD0">
        <w:rPr>
          <w:rFonts w:ascii="Gill Sans MT" w:hAnsi="Gill Sans MT"/>
          <w:sz w:val="24"/>
          <w:szCs w:val="24"/>
        </w:rPr>
        <w:t xml:space="preserve">in </w:t>
      </w:r>
      <w:r w:rsidR="000345A8" w:rsidRPr="00576AD0">
        <w:rPr>
          <w:rFonts w:ascii="Gill Sans MT" w:hAnsi="Gill Sans MT"/>
          <w:sz w:val="24"/>
          <w:szCs w:val="24"/>
        </w:rPr>
        <w:t>facing</w:t>
      </w:r>
      <w:r w:rsidR="00F97145" w:rsidRPr="00576AD0">
        <w:rPr>
          <w:rFonts w:ascii="Gill Sans MT" w:hAnsi="Gill Sans MT"/>
          <w:sz w:val="24"/>
          <w:szCs w:val="24"/>
        </w:rPr>
        <w:t xml:space="preserve"> the issues</w:t>
      </w:r>
      <w:r w:rsidR="00F906EA" w:rsidRPr="00576AD0">
        <w:rPr>
          <w:rFonts w:ascii="Gill Sans MT" w:hAnsi="Gill Sans MT"/>
          <w:sz w:val="24"/>
          <w:szCs w:val="24"/>
        </w:rPr>
        <w:t>.  Howev</w:t>
      </w:r>
      <w:r w:rsidR="00DF447B" w:rsidRPr="00576AD0">
        <w:rPr>
          <w:rFonts w:ascii="Gill Sans MT" w:hAnsi="Gill Sans MT"/>
          <w:sz w:val="24"/>
          <w:szCs w:val="24"/>
        </w:rPr>
        <w:t xml:space="preserve">er </w:t>
      </w:r>
      <w:r w:rsidR="00F906EA" w:rsidRPr="00576AD0">
        <w:rPr>
          <w:rFonts w:ascii="Gill Sans MT" w:hAnsi="Gill Sans MT"/>
          <w:sz w:val="24"/>
          <w:szCs w:val="24"/>
        </w:rPr>
        <w:t xml:space="preserve">we all know that </w:t>
      </w:r>
      <w:r w:rsidR="00DF447B" w:rsidRPr="00576AD0">
        <w:rPr>
          <w:rFonts w:ascii="Gill Sans MT" w:hAnsi="Gill Sans MT"/>
          <w:sz w:val="24"/>
          <w:szCs w:val="24"/>
        </w:rPr>
        <w:t>real lasting ch</w:t>
      </w:r>
      <w:r w:rsidR="00DC52B4" w:rsidRPr="00576AD0">
        <w:rPr>
          <w:rFonts w:ascii="Gill Sans MT" w:hAnsi="Gill Sans MT"/>
          <w:sz w:val="24"/>
          <w:szCs w:val="24"/>
        </w:rPr>
        <w:t>ange</w:t>
      </w:r>
      <w:r w:rsidR="00F97145" w:rsidRPr="00576AD0">
        <w:rPr>
          <w:rFonts w:ascii="Gill Sans MT" w:hAnsi="Gill Sans MT"/>
          <w:sz w:val="24"/>
          <w:szCs w:val="24"/>
        </w:rPr>
        <w:t xml:space="preserve"> take</w:t>
      </w:r>
      <w:r w:rsidR="00DC52B4" w:rsidRPr="00576AD0">
        <w:rPr>
          <w:rFonts w:ascii="Gill Sans MT" w:hAnsi="Gill Sans MT"/>
          <w:sz w:val="24"/>
          <w:szCs w:val="24"/>
        </w:rPr>
        <w:t>s</w:t>
      </w:r>
      <w:r w:rsidR="00F97145" w:rsidRPr="00576AD0">
        <w:rPr>
          <w:rFonts w:ascii="Gill Sans MT" w:hAnsi="Gill Sans MT"/>
          <w:sz w:val="24"/>
          <w:szCs w:val="24"/>
        </w:rPr>
        <w:t xml:space="preserve"> time</w:t>
      </w:r>
      <w:r w:rsidR="00F906EA" w:rsidRPr="00576AD0">
        <w:rPr>
          <w:rFonts w:ascii="Gill Sans MT" w:hAnsi="Gill Sans MT"/>
          <w:sz w:val="24"/>
          <w:szCs w:val="24"/>
        </w:rPr>
        <w:t>,</w:t>
      </w:r>
      <w:r w:rsidR="00DF447B" w:rsidRPr="00576AD0">
        <w:rPr>
          <w:rFonts w:ascii="Gill Sans MT" w:hAnsi="Gill Sans MT"/>
          <w:sz w:val="24"/>
          <w:szCs w:val="24"/>
        </w:rPr>
        <w:t xml:space="preserve"> as we need t</w:t>
      </w:r>
      <w:r w:rsidR="00F906EA" w:rsidRPr="00576AD0">
        <w:rPr>
          <w:rFonts w:ascii="Gill Sans MT" w:hAnsi="Gill Sans MT"/>
          <w:sz w:val="24"/>
          <w:szCs w:val="24"/>
        </w:rPr>
        <w:t>o change</w:t>
      </w:r>
      <w:r w:rsidR="00F97145" w:rsidRPr="00576AD0">
        <w:rPr>
          <w:rFonts w:ascii="Gill Sans MT" w:hAnsi="Gill Sans MT"/>
          <w:sz w:val="24"/>
          <w:szCs w:val="24"/>
        </w:rPr>
        <w:t xml:space="preserve"> custom and practice, and avoid </w:t>
      </w:r>
      <w:r w:rsidR="005F1B10" w:rsidRPr="00576AD0">
        <w:rPr>
          <w:rFonts w:ascii="Gill Sans MT" w:hAnsi="Gill Sans MT"/>
          <w:sz w:val="24"/>
          <w:szCs w:val="24"/>
        </w:rPr>
        <w:t>unintended</w:t>
      </w:r>
      <w:r w:rsidR="00DF447B" w:rsidRPr="00576AD0">
        <w:rPr>
          <w:rFonts w:ascii="Gill Sans MT" w:hAnsi="Gill Sans MT"/>
          <w:sz w:val="24"/>
          <w:szCs w:val="24"/>
        </w:rPr>
        <w:t xml:space="preserve"> consequences</w:t>
      </w:r>
      <w:r w:rsidR="009066FA" w:rsidRPr="00576AD0">
        <w:rPr>
          <w:rFonts w:ascii="Gill Sans MT" w:hAnsi="Gill Sans MT"/>
          <w:sz w:val="24"/>
          <w:szCs w:val="24"/>
        </w:rPr>
        <w:t>.</w:t>
      </w:r>
    </w:p>
    <w:p w14:paraId="65C3AA0D" w14:textId="77777777" w:rsidR="00583D86" w:rsidRPr="00576AD0" w:rsidRDefault="00583D86" w:rsidP="0008370F">
      <w:pPr>
        <w:spacing w:after="0" w:line="360" w:lineRule="auto"/>
        <w:rPr>
          <w:rFonts w:ascii="Gill Sans MT" w:hAnsi="Gill Sans MT"/>
          <w:sz w:val="24"/>
          <w:szCs w:val="24"/>
        </w:rPr>
      </w:pPr>
    </w:p>
    <w:p w14:paraId="1E5FA112" w14:textId="6C9349CC" w:rsidR="00583D86" w:rsidRPr="00576AD0" w:rsidRDefault="006038BB" w:rsidP="0008370F">
      <w:pPr>
        <w:spacing w:after="0" w:line="360" w:lineRule="auto"/>
        <w:rPr>
          <w:rFonts w:ascii="Gill Sans MT" w:hAnsi="Gill Sans MT"/>
          <w:sz w:val="24"/>
          <w:szCs w:val="24"/>
          <w:lang w:val="en-US"/>
        </w:rPr>
      </w:pPr>
      <w:r w:rsidRPr="00576AD0">
        <w:rPr>
          <w:rFonts w:ascii="Gill Sans MT" w:hAnsi="Gill Sans MT"/>
          <w:sz w:val="24"/>
          <w:szCs w:val="24"/>
          <w:lang w:val="en-US"/>
        </w:rPr>
        <w:t>But i</w:t>
      </w:r>
      <w:r w:rsidR="00EC4FF6" w:rsidRPr="00576AD0">
        <w:rPr>
          <w:rFonts w:ascii="Gill Sans MT" w:hAnsi="Gill Sans MT"/>
          <w:sz w:val="24"/>
          <w:szCs w:val="24"/>
          <w:lang w:val="en-US"/>
        </w:rPr>
        <w:t xml:space="preserve">f we needed any more </w:t>
      </w:r>
      <w:r w:rsidR="001367A1" w:rsidRPr="00576AD0">
        <w:rPr>
          <w:rFonts w:ascii="Gill Sans MT" w:hAnsi="Gill Sans MT"/>
          <w:sz w:val="24"/>
          <w:szCs w:val="24"/>
          <w:lang w:val="en-US"/>
        </w:rPr>
        <w:t>of an incentive</w:t>
      </w:r>
      <w:r w:rsidRPr="00576AD0">
        <w:rPr>
          <w:rFonts w:ascii="Gill Sans MT" w:hAnsi="Gill Sans MT"/>
          <w:sz w:val="24"/>
          <w:szCs w:val="24"/>
          <w:lang w:val="en-US"/>
        </w:rPr>
        <w:t xml:space="preserve"> to change</w:t>
      </w:r>
      <w:r w:rsidR="001367A1" w:rsidRPr="00576AD0">
        <w:rPr>
          <w:rFonts w:ascii="Gill Sans MT" w:hAnsi="Gill Sans MT"/>
          <w:sz w:val="24"/>
          <w:szCs w:val="24"/>
          <w:lang w:val="en-US"/>
        </w:rPr>
        <w:t xml:space="preserve">, then Brexit </w:t>
      </w:r>
      <w:r w:rsidR="00633F6B" w:rsidRPr="00576AD0">
        <w:rPr>
          <w:rFonts w:ascii="Gill Sans MT" w:hAnsi="Gill Sans MT"/>
          <w:sz w:val="24"/>
          <w:szCs w:val="24"/>
          <w:lang w:val="en-US"/>
        </w:rPr>
        <w:t>may</w:t>
      </w:r>
      <w:r w:rsidR="001367A1" w:rsidRPr="00576AD0">
        <w:rPr>
          <w:rFonts w:ascii="Gill Sans MT" w:hAnsi="Gill Sans MT"/>
          <w:sz w:val="24"/>
          <w:szCs w:val="24"/>
          <w:lang w:val="en-US"/>
        </w:rPr>
        <w:t xml:space="preserve"> provide </w:t>
      </w:r>
      <w:r w:rsidR="005625F1" w:rsidRPr="00576AD0">
        <w:rPr>
          <w:rFonts w:ascii="Gill Sans MT" w:hAnsi="Gill Sans MT"/>
          <w:sz w:val="24"/>
          <w:szCs w:val="24"/>
          <w:lang w:val="en-US"/>
        </w:rPr>
        <w:t>it</w:t>
      </w:r>
      <w:r w:rsidR="001367A1" w:rsidRPr="00576AD0">
        <w:rPr>
          <w:rFonts w:ascii="Gill Sans MT" w:hAnsi="Gill Sans MT"/>
          <w:sz w:val="24"/>
          <w:szCs w:val="24"/>
          <w:lang w:val="en-US"/>
        </w:rPr>
        <w:t>.</w:t>
      </w:r>
    </w:p>
    <w:p w14:paraId="55B2FC0A" w14:textId="77777777" w:rsidR="00DC1E81" w:rsidRPr="00576AD0" w:rsidRDefault="00DC1E81" w:rsidP="0008370F">
      <w:pPr>
        <w:spacing w:after="0" w:line="360" w:lineRule="auto"/>
        <w:rPr>
          <w:rFonts w:ascii="Gill Sans MT" w:hAnsi="Gill Sans MT"/>
          <w:sz w:val="24"/>
          <w:szCs w:val="24"/>
          <w:lang w:val="en-US"/>
        </w:rPr>
      </w:pPr>
    </w:p>
    <w:p w14:paraId="4E7BF6EE" w14:textId="795C8CE5" w:rsidR="00E425FE" w:rsidRPr="00576AD0" w:rsidRDefault="00F97145" w:rsidP="008F7656">
      <w:pPr>
        <w:spacing w:after="0" w:line="360" w:lineRule="auto"/>
        <w:rPr>
          <w:rFonts w:ascii="Gill Sans MT" w:hAnsi="Gill Sans MT"/>
          <w:sz w:val="24"/>
          <w:szCs w:val="24"/>
          <w:lang w:val="en-US"/>
        </w:rPr>
      </w:pPr>
      <w:r w:rsidRPr="00576AD0">
        <w:rPr>
          <w:rFonts w:ascii="Gill Sans MT" w:hAnsi="Gill Sans MT"/>
          <w:sz w:val="24"/>
          <w:szCs w:val="24"/>
          <w:lang w:val="en-US"/>
        </w:rPr>
        <w:t>I have to say that</w:t>
      </w:r>
      <w:r w:rsidR="0032296D" w:rsidRPr="00576AD0">
        <w:rPr>
          <w:rFonts w:ascii="Gill Sans MT" w:hAnsi="Gill Sans MT"/>
          <w:sz w:val="24"/>
          <w:szCs w:val="24"/>
          <w:lang w:val="en-US"/>
        </w:rPr>
        <w:t xml:space="preserve"> compared to the benefits of digitalisation and the Hackitt recommendations,</w:t>
      </w:r>
      <w:r w:rsidR="0040563F" w:rsidRPr="00576AD0">
        <w:rPr>
          <w:rFonts w:ascii="Gill Sans MT" w:hAnsi="Gill Sans MT"/>
          <w:sz w:val="24"/>
          <w:szCs w:val="24"/>
          <w:lang w:val="en-US"/>
        </w:rPr>
        <w:t xml:space="preserve"> I find it hard to see positive change</w:t>
      </w:r>
      <w:r w:rsidR="0032296D" w:rsidRPr="00576AD0">
        <w:rPr>
          <w:rFonts w:ascii="Gill Sans MT" w:hAnsi="Gill Sans MT"/>
          <w:sz w:val="24"/>
          <w:szCs w:val="24"/>
          <w:lang w:val="en-US"/>
        </w:rPr>
        <w:t>s</w:t>
      </w:r>
      <w:r w:rsidR="0040563F" w:rsidRPr="00576AD0">
        <w:rPr>
          <w:rFonts w:ascii="Gill Sans MT" w:hAnsi="Gill Sans MT"/>
          <w:sz w:val="24"/>
          <w:szCs w:val="24"/>
          <w:lang w:val="en-US"/>
        </w:rPr>
        <w:t xml:space="preserve"> </w:t>
      </w:r>
      <w:r w:rsidR="0032296D" w:rsidRPr="00576AD0">
        <w:rPr>
          <w:rFonts w:ascii="Gill Sans MT" w:hAnsi="Gill Sans MT"/>
          <w:sz w:val="24"/>
          <w:szCs w:val="24"/>
          <w:lang w:val="en-US"/>
        </w:rPr>
        <w:t xml:space="preserve">coming out of </w:t>
      </w:r>
      <w:r w:rsidR="0040563F" w:rsidRPr="00576AD0">
        <w:rPr>
          <w:rFonts w:ascii="Gill Sans MT" w:hAnsi="Gill Sans MT"/>
          <w:sz w:val="24"/>
          <w:szCs w:val="24"/>
          <w:lang w:val="en-US"/>
        </w:rPr>
        <w:t>Brexit.</w:t>
      </w:r>
      <w:r w:rsidR="0032296D" w:rsidRPr="00576AD0">
        <w:rPr>
          <w:rFonts w:ascii="Gill Sans MT" w:hAnsi="Gill Sans MT"/>
          <w:sz w:val="24"/>
          <w:szCs w:val="24"/>
          <w:lang w:val="en-US"/>
        </w:rPr>
        <w:t xml:space="preserve">  </w:t>
      </w:r>
      <w:r w:rsidRPr="00576AD0">
        <w:rPr>
          <w:rFonts w:ascii="Gill Sans MT" w:hAnsi="Gill Sans MT"/>
          <w:sz w:val="24"/>
          <w:szCs w:val="24"/>
          <w:lang w:val="en-US"/>
        </w:rPr>
        <w:t xml:space="preserve">But </w:t>
      </w:r>
      <w:r w:rsidR="00C24A54" w:rsidRPr="00576AD0">
        <w:rPr>
          <w:rFonts w:ascii="Gill Sans MT" w:hAnsi="Gill Sans MT"/>
          <w:sz w:val="24"/>
          <w:szCs w:val="24"/>
          <w:lang w:val="en-US"/>
        </w:rPr>
        <w:t xml:space="preserve">regardless of the outcome, we’ll almost certainly have to raise our game and find ways to be more productive, </w:t>
      </w:r>
      <w:r w:rsidR="00854EA3" w:rsidRPr="00576AD0">
        <w:rPr>
          <w:rFonts w:ascii="Gill Sans MT" w:hAnsi="Gill Sans MT"/>
          <w:sz w:val="24"/>
          <w:szCs w:val="24"/>
          <w:lang w:val="en-US"/>
        </w:rPr>
        <w:t xml:space="preserve">more competitive both home and abroad, and </w:t>
      </w:r>
      <w:r w:rsidR="00C24A54" w:rsidRPr="00576AD0">
        <w:rPr>
          <w:rFonts w:ascii="Gill Sans MT" w:hAnsi="Gill Sans MT"/>
          <w:sz w:val="24"/>
          <w:szCs w:val="24"/>
          <w:lang w:val="en-US"/>
        </w:rPr>
        <w:t xml:space="preserve">more attractive as </w:t>
      </w:r>
      <w:r w:rsidR="00854EA3" w:rsidRPr="00576AD0">
        <w:rPr>
          <w:rFonts w:ascii="Gill Sans MT" w:hAnsi="Gill Sans MT"/>
          <w:sz w:val="24"/>
          <w:szCs w:val="24"/>
          <w:lang w:val="en-US"/>
        </w:rPr>
        <w:t>employers.</w:t>
      </w:r>
    </w:p>
    <w:p w14:paraId="04BCE680" w14:textId="77777777" w:rsidR="008F7656" w:rsidRPr="00576AD0" w:rsidRDefault="008F7656" w:rsidP="008F7656">
      <w:pPr>
        <w:spacing w:after="0" w:line="360" w:lineRule="auto"/>
        <w:rPr>
          <w:rFonts w:ascii="Gill Sans MT" w:hAnsi="Gill Sans MT"/>
          <w:sz w:val="24"/>
          <w:szCs w:val="24"/>
          <w:lang w:val="en-US"/>
        </w:rPr>
      </w:pPr>
    </w:p>
    <w:p w14:paraId="5DE36E67" w14:textId="1660EA41" w:rsidR="008F7656" w:rsidRPr="00576AD0" w:rsidRDefault="00360177" w:rsidP="008F7656">
      <w:pPr>
        <w:spacing w:after="0" w:line="360" w:lineRule="auto"/>
        <w:rPr>
          <w:rFonts w:ascii="Gill Sans MT" w:hAnsi="Gill Sans MT"/>
          <w:sz w:val="24"/>
          <w:szCs w:val="24"/>
          <w:lang w:val="en-US"/>
        </w:rPr>
      </w:pPr>
      <w:r w:rsidRPr="00576AD0">
        <w:rPr>
          <w:rFonts w:ascii="Gill Sans MT" w:hAnsi="Gill Sans MT"/>
          <w:sz w:val="24"/>
          <w:szCs w:val="24"/>
          <w:lang w:val="en-US"/>
        </w:rPr>
        <w:t>Since the Referendum, t</w:t>
      </w:r>
      <w:r w:rsidR="0076500F" w:rsidRPr="00576AD0">
        <w:rPr>
          <w:rFonts w:ascii="Gill Sans MT" w:hAnsi="Gill Sans MT"/>
          <w:sz w:val="24"/>
          <w:szCs w:val="24"/>
          <w:lang w:val="en-US"/>
        </w:rPr>
        <w:t>he CPA has</w:t>
      </w:r>
      <w:r w:rsidR="00F058D5" w:rsidRPr="00576AD0">
        <w:rPr>
          <w:rFonts w:ascii="Gill Sans MT" w:hAnsi="Gill Sans MT"/>
          <w:sz w:val="24"/>
          <w:szCs w:val="24"/>
          <w:lang w:val="en-US"/>
        </w:rPr>
        <w:t xml:space="preserve"> aimed to play the role of ‘critical friend’</w:t>
      </w:r>
      <w:r w:rsidRPr="00576AD0">
        <w:rPr>
          <w:rFonts w:ascii="Gill Sans MT" w:hAnsi="Gill Sans MT"/>
          <w:sz w:val="24"/>
          <w:szCs w:val="24"/>
          <w:lang w:val="en-US"/>
        </w:rPr>
        <w:t xml:space="preserve"> with government, helping them understand our industry and</w:t>
      </w:r>
      <w:r w:rsidR="00F97145" w:rsidRPr="00576AD0">
        <w:rPr>
          <w:rFonts w:ascii="Gill Sans MT" w:hAnsi="Gill Sans MT"/>
          <w:sz w:val="24"/>
          <w:szCs w:val="24"/>
          <w:lang w:val="en-US"/>
        </w:rPr>
        <w:t xml:space="preserve"> the </w:t>
      </w:r>
      <w:r w:rsidR="00012E85" w:rsidRPr="00576AD0">
        <w:rPr>
          <w:rFonts w:ascii="Gill Sans MT" w:hAnsi="Gill Sans MT"/>
          <w:sz w:val="24"/>
          <w:szCs w:val="24"/>
          <w:lang w:val="en-US"/>
        </w:rPr>
        <w:t xml:space="preserve">impact </w:t>
      </w:r>
      <w:r w:rsidRPr="00576AD0">
        <w:rPr>
          <w:rFonts w:ascii="Gill Sans MT" w:hAnsi="Gill Sans MT"/>
          <w:sz w:val="24"/>
          <w:szCs w:val="24"/>
          <w:lang w:val="en-US"/>
        </w:rPr>
        <w:t xml:space="preserve">of their policies.  </w:t>
      </w:r>
      <w:r w:rsidR="00D50772" w:rsidRPr="00576AD0">
        <w:rPr>
          <w:rFonts w:ascii="Gill Sans MT" w:hAnsi="Gill Sans MT"/>
          <w:sz w:val="24"/>
          <w:szCs w:val="24"/>
          <w:lang w:val="en-US"/>
        </w:rPr>
        <w:t>The team has been</w:t>
      </w:r>
      <w:r w:rsidR="00F97145" w:rsidRPr="00576AD0">
        <w:rPr>
          <w:rFonts w:ascii="Gill Sans MT" w:hAnsi="Gill Sans MT"/>
          <w:sz w:val="24"/>
          <w:szCs w:val="24"/>
          <w:lang w:val="en-US"/>
        </w:rPr>
        <w:t xml:space="preserve"> consulted almost</w:t>
      </w:r>
      <w:r w:rsidRPr="00576AD0">
        <w:rPr>
          <w:rFonts w:ascii="Gill Sans MT" w:hAnsi="Gill Sans MT"/>
          <w:sz w:val="24"/>
          <w:szCs w:val="24"/>
          <w:lang w:val="en-US"/>
        </w:rPr>
        <w:t xml:space="preserve"> weekly </w:t>
      </w:r>
      <w:r w:rsidR="00012E85" w:rsidRPr="00576AD0">
        <w:rPr>
          <w:rFonts w:ascii="Gill Sans MT" w:hAnsi="Gill Sans MT"/>
          <w:sz w:val="24"/>
          <w:szCs w:val="24"/>
          <w:lang w:val="en-US"/>
        </w:rPr>
        <w:t xml:space="preserve">from various departments </w:t>
      </w:r>
      <w:r w:rsidRPr="00576AD0">
        <w:rPr>
          <w:rFonts w:ascii="Gill Sans MT" w:hAnsi="Gill Sans MT"/>
          <w:sz w:val="24"/>
          <w:szCs w:val="24"/>
          <w:lang w:val="en-US"/>
        </w:rPr>
        <w:t xml:space="preserve">on </w:t>
      </w:r>
      <w:r w:rsidR="00012E85" w:rsidRPr="00576AD0">
        <w:rPr>
          <w:rFonts w:ascii="Gill Sans MT" w:hAnsi="Gill Sans MT"/>
          <w:sz w:val="24"/>
          <w:szCs w:val="24"/>
          <w:lang w:val="en-US"/>
        </w:rPr>
        <w:t>issue</w:t>
      </w:r>
      <w:r w:rsidR="00A75E3C" w:rsidRPr="00576AD0">
        <w:rPr>
          <w:rFonts w:ascii="Gill Sans MT" w:hAnsi="Gill Sans MT"/>
          <w:sz w:val="24"/>
          <w:szCs w:val="24"/>
          <w:lang w:val="en-US"/>
        </w:rPr>
        <w:t>s ranging from housing material shortages</w:t>
      </w:r>
      <w:r w:rsidR="00012E85" w:rsidRPr="00576AD0">
        <w:rPr>
          <w:rFonts w:ascii="Gill Sans MT" w:hAnsi="Gill Sans MT"/>
          <w:sz w:val="24"/>
          <w:szCs w:val="24"/>
          <w:lang w:val="en-US"/>
        </w:rPr>
        <w:t xml:space="preserve"> to </w:t>
      </w:r>
      <w:r w:rsidR="009E2F37" w:rsidRPr="00576AD0">
        <w:rPr>
          <w:rFonts w:ascii="Gill Sans MT" w:hAnsi="Gill Sans MT"/>
          <w:sz w:val="24"/>
          <w:szCs w:val="24"/>
          <w:lang w:val="en-US"/>
        </w:rPr>
        <w:t>regulatory issues,</w:t>
      </w:r>
      <w:r w:rsidR="00D50772" w:rsidRPr="00576AD0">
        <w:rPr>
          <w:rFonts w:ascii="Gill Sans MT" w:hAnsi="Gill Sans MT"/>
          <w:sz w:val="24"/>
          <w:szCs w:val="24"/>
          <w:lang w:val="en-US"/>
        </w:rPr>
        <w:t xml:space="preserve"> </w:t>
      </w:r>
      <w:r w:rsidR="00012E85" w:rsidRPr="00576AD0">
        <w:rPr>
          <w:rFonts w:ascii="Gill Sans MT" w:hAnsi="Gill Sans MT"/>
          <w:sz w:val="24"/>
          <w:szCs w:val="24"/>
          <w:lang w:val="en-US"/>
        </w:rPr>
        <w:t>trade and investment</w:t>
      </w:r>
      <w:r w:rsidR="000364A1" w:rsidRPr="00576AD0">
        <w:rPr>
          <w:rFonts w:ascii="Gill Sans MT" w:hAnsi="Gill Sans MT"/>
          <w:sz w:val="24"/>
          <w:szCs w:val="24"/>
          <w:lang w:val="en-US"/>
        </w:rPr>
        <w:t>.</w:t>
      </w:r>
    </w:p>
    <w:p w14:paraId="790F3E34" w14:textId="77777777" w:rsidR="008F7656" w:rsidRPr="00576AD0" w:rsidRDefault="008F7656" w:rsidP="008F7656">
      <w:pPr>
        <w:spacing w:after="0" w:line="360" w:lineRule="auto"/>
        <w:rPr>
          <w:rFonts w:ascii="Gill Sans MT" w:hAnsi="Gill Sans MT"/>
          <w:sz w:val="24"/>
          <w:szCs w:val="24"/>
          <w:lang w:val="en-US"/>
        </w:rPr>
      </w:pPr>
    </w:p>
    <w:p w14:paraId="64FAEC11" w14:textId="77777777" w:rsidR="00F97145" w:rsidRPr="00576AD0" w:rsidRDefault="00F97145" w:rsidP="0008370F">
      <w:pPr>
        <w:spacing w:after="0" w:line="360" w:lineRule="auto"/>
        <w:rPr>
          <w:rFonts w:ascii="Gill Sans MT" w:hAnsi="Gill Sans MT"/>
          <w:sz w:val="24"/>
          <w:szCs w:val="24"/>
          <w:lang w:val="en-US"/>
        </w:rPr>
      </w:pPr>
      <w:r w:rsidRPr="00576AD0">
        <w:rPr>
          <w:rFonts w:ascii="Gill Sans MT" w:hAnsi="Gill Sans MT"/>
          <w:sz w:val="24"/>
          <w:szCs w:val="24"/>
          <w:lang w:val="en-US"/>
        </w:rPr>
        <w:t>A</w:t>
      </w:r>
      <w:r w:rsidR="000364A1" w:rsidRPr="00576AD0">
        <w:rPr>
          <w:rFonts w:ascii="Gill Sans MT" w:hAnsi="Gill Sans MT"/>
          <w:sz w:val="24"/>
          <w:szCs w:val="24"/>
          <w:lang w:val="en-US"/>
        </w:rPr>
        <w:t>longside othe</w:t>
      </w:r>
      <w:r w:rsidRPr="00576AD0">
        <w:rPr>
          <w:rFonts w:ascii="Gill Sans MT" w:hAnsi="Gill Sans MT"/>
          <w:sz w:val="24"/>
          <w:szCs w:val="24"/>
          <w:lang w:val="en-US"/>
        </w:rPr>
        <w:t xml:space="preserve">r like-minded trade bodies, we have </w:t>
      </w:r>
      <w:r w:rsidR="000364A1" w:rsidRPr="00576AD0">
        <w:rPr>
          <w:rFonts w:ascii="Gill Sans MT" w:hAnsi="Gill Sans MT"/>
          <w:sz w:val="24"/>
          <w:szCs w:val="24"/>
          <w:lang w:val="en-US"/>
        </w:rPr>
        <w:t xml:space="preserve">helped moderate some of the worst </w:t>
      </w:r>
      <w:r w:rsidR="00652182" w:rsidRPr="00576AD0">
        <w:rPr>
          <w:rFonts w:ascii="Gill Sans MT" w:hAnsi="Gill Sans MT"/>
          <w:sz w:val="24"/>
          <w:szCs w:val="24"/>
          <w:lang w:val="en-US"/>
        </w:rPr>
        <w:t>ideas</w:t>
      </w:r>
      <w:r w:rsidR="000477E7" w:rsidRPr="00576AD0">
        <w:rPr>
          <w:rFonts w:ascii="Gill Sans MT" w:hAnsi="Gill Sans MT"/>
          <w:sz w:val="24"/>
          <w:szCs w:val="24"/>
          <w:lang w:val="en-US"/>
        </w:rPr>
        <w:t>,</w:t>
      </w:r>
      <w:r w:rsidR="000364A1" w:rsidRPr="00576AD0">
        <w:rPr>
          <w:rFonts w:ascii="Gill Sans MT" w:hAnsi="Gill Sans MT"/>
          <w:sz w:val="24"/>
          <w:szCs w:val="24"/>
          <w:lang w:val="en-US"/>
        </w:rPr>
        <w:t xml:space="preserve"> such </w:t>
      </w:r>
      <w:r w:rsidR="00652182" w:rsidRPr="00576AD0">
        <w:rPr>
          <w:rFonts w:ascii="Gill Sans MT" w:hAnsi="Gill Sans MT"/>
          <w:sz w:val="24"/>
          <w:szCs w:val="24"/>
          <w:lang w:val="en-US"/>
        </w:rPr>
        <w:t xml:space="preserve">as </w:t>
      </w:r>
      <w:r w:rsidR="000364A1" w:rsidRPr="00576AD0">
        <w:rPr>
          <w:rFonts w:ascii="Gill Sans MT" w:hAnsi="Gill Sans MT"/>
          <w:sz w:val="24"/>
          <w:szCs w:val="24"/>
          <w:lang w:val="en-US"/>
        </w:rPr>
        <w:t xml:space="preserve">choking off access to skilled labour or </w:t>
      </w:r>
      <w:r w:rsidR="00652182" w:rsidRPr="00576AD0">
        <w:rPr>
          <w:rFonts w:ascii="Gill Sans MT" w:hAnsi="Gill Sans MT"/>
          <w:sz w:val="24"/>
          <w:szCs w:val="24"/>
          <w:lang w:val="en-US"/>
        </w:rPr>
        <w:t>sacrificing some sectors in the name of attracting inward investment.</w:t>
      </w:r>
      <w:r w:rsidR="00E82A7B" w:rsidRPr="00576AD0">
        <w:rPr>
          <w:rFonts w:ascii="Gill Sans MT" w:hAnsi="Gill Sans MT"/>
          <w:sz w:val="24"/>
          <w:szCs w:val="24"/>
          <w:lang w:val="en-US"/>
        </w:rPr>
        <w:t xml:space="preserve">  </w:t>
      </w:r>
    </w:p>
    <w:p w14:paraId="0B12FC70" w14:textId="77777777" w:rsidR="00F97145" w:rsidRPr="00576AD0" w:rsidRDefault="00F97145" w:rsidP="0008370F">
      <w:pPr>
        <w:spacing w:after="0" w:line="360" w:lineRule="auto"/>
        <w:rPr>
          <w:rFonts w:ascii="Gill Sans MT" w:hAnsi="Gill Sans MT"/>
          <w:sz w:val="24"/>
          <w:szCs w:val="24"/>
          <w:lang w:val="en-US"/>
        </w:rPr>
      </w:pPr>
    </w:p>
    <w:p w14:paraId="58D25A75" w14:textId="36DEA5AC" w:rsidR="00DE6955" w:rsidRPr="00576AD0" w:rsidRDefault="00652182" w:rsidP="0008370F">
      <w:pPr>
        <w:spacing w:after="0" w:line="360" w:lineRule="auto"/>
        <w:rPr>
          <w:rFonts w:ascii="Gill Sans MT" w:hAnsi="Gill Sans MT"/>
          <w:sz w:val="24"/>
          <w:szCs w:val="24"/>
          <w:lang w:val="en-US"/>
        </w:rPr>
      </w:pPr>
      <w:r w:rsidRPr="00576AD0">
        <w:rPr>
          <w:rFonts w:ascii="Gill Sans MT" w:hAnsi="Gill Sans MT"/>
          <w:sz w:val="24"/>
          <w:szCs w:val="24"/>
          <w:lang w:val="en-US"/>
        </w:rPr>
        <w:t>Our greatest frustration, howev</w:t>
      </w:r>
      <w:r w:rsidR="00DA2061" w:rsidRPr="00576AD0">
        <w:rPr>
          <w:rFonts w:ascii="Gill Sans MT" w:hAnsi="Gill Sans MT"/>
          <w:sz w:val="24"/>
          <w:szCs w:val="24"/>
          <w:lang w:val="en-US"/>
        </w:rPr>
        <w:t xml:space="preserve">er, has had less to do with future policies and more with that lack of bandwidth I mentioned earlier.  The government has clearly taken its eyes off the ball </w:t>
      </w:r>
      <w:r w:rsidR="000241B2" w:rsidRPr="00576AD0">
        <w:rPr>
          <w:rFonts w:ascii="Gill Sans MT" w:hAnsi="Gill Sans MT"/>
          <w:sz w:val="24"/>
          <w:szCs w:val="24"/>
          <w:lang w:val="en-US"/>
        </w:rPr>
        <w:t>when it comes to the delivery of its pipeline of infrastructure projects up and down the countr</w:t>
      </w:r>
      <w:r w:rsidR="008768AD" w:rsidRPr="00576AD0">
        <w:rPr>
          <w:rFonts w:ascii="Gill Sans MT" w:hAnsi="Gill Sans MT"/>
          <w:sz w:val="24"/>
          <w:szCs w:val="24"/>
          <w:lang w:val="en-US"/>
        </w:rPr>
        <w:t>y.</w:t>
      </w:r>
      <w:r w:rsidR="00DA2061" w:rsidRPr="00576AD0">
        <w:rPr>
          <w:rFonts w:ascii="Gill Sans MT" w:hAnsi="Gill Sans MT"/>
          <w:sz w:val="24"/>
          <w:szCs w:val="24"/>
          <w:lang w:val="en-US"/>
        </w:rPr>
        <w:t xml:space="preserve"> </w:t>
      </w:r>
    </w:p>
    <w:p w14:paraId="18E5273A" w14:textId="77777777" w:rsidR="00DA2061" w:rsidRPr="00576AD0" w:rsidRDefault="00DA2061" w:rsidP="0008370F">
      <w:pPr>
        <w:spacing w:after="0" w:line="360" w:lineRule="auto"/>
        <w:rPr>
          <w:rFonts w:ascii="Gill Sans MT" w:hAnsi="Gill Sans MT"/>
          <w:sz w:val="24"/>
          <w:szCs w:val="24"/>
          <w:lang w:val="en-US"/>
        </w:rPr>
      </w:pPr>
    </w:p>
    <w:p w14:paraId="2A1EA50D" w14:textId="6F25C59F" w:rsidR="004E4C85" w:rsidRPr="00576AD0" w:rsidRDefault="00C546E7" w:rsidP="0008370F">
      <w:pPr>
        <w:spacing w:after="0" w:line="360" w:lineRule="auto"/>
        <w:rPr>
          <w:rFonts w:ascii="Gill Sans MT" w:hAnsi="Gill Sans MT"/>
          <w:sz w:val="24"/>
          <w:szCs w:val="24"/>
          <w:lang w:val="en-US"/>
        </w:rPr>
      </w:pPr>
      <w:r w:rsidRPr="00576AD0">
        <w:rPr>
          <w:rFonts w:ascii="Gill Sans MT" w:hAnsi="Gill Sans MT"/>
          <w:sz w:val="24"/>
          <w:szCs w:val="24"/>
          <w:lang w:val="en-US"/>
        </w:rPr>
        <w:lastRenderedPageBreak/>
        <w:t xml:space="preserve">We’ve </w:t>
      </w:r>
      <w:r w:rsidR="0081799D" w:rsidRPr="00576AD0">
        <w:rPr>
          <w:rFonts w:ascii="Gill Sans MT" w:hAnsi="Gill Sans MT"/>
          <w:sz w:val="24"/>
          <w:szCs w:val="24"/>
          <w:lang w:val="en-US"/>
        </w:rPr>
        <w:t>commended t</w:t>
      </w:r>
      <w:r w:rsidR="008768AD" w:rsidRPr="00576AD0">
        <w:rPr>
          <w:rFonts w:ascii="Gill Sans MT" w:hAnsi="Gill Sans MT"/>
          <w:sz w:val="24"/>
          <w:szCs w:val="24"/>
          <w:lang w:val="en-US"/>
        </w:rPr>
        <w:t>he government</w:t>
      </w:r>
      <w:r w:rsidRPr="00576AD0">
        <w:rPr>
          <w:rFonts w:ascii="Gill Sans MT" w:hAnsi="Gill Sans MT"/>
          <w:sz w:val="24"/>
          <w:szCs w:val="24"/>
          <w:lang w:val="en-US"/>
        </w:rPr>
        <w:t xml:space="preserve"> for </w:t>
      </w:r>
      <w:r w:rsidR="0081799D" w:rsidRPr="00576AD0">
        <w:rPr>
          <w:rFonts w:ascii="Gill Sans MT" w:hAnsi="Gill Sans MT"/>
          <w:sz w:val="24"/>
          <w:szCs w:val="24"/>
          <w:lang w:val="en-US"/>
        </w:rPr>
        <w:t>publish</w:t>
      </w:r>
      <w:r w:rsidRPr="00576AD0">
        <w:rPr>
          <w:rFonts w:ascii="Gill Sans MT" w:hAnsi="Gill Sans MT"/>
          <w:sz w:val="24"/>
          <w:szCs w:val="24"/>
          <w:lang w:val="en-US"/>
        </w:rPr>
        <w:t>ing</w:t>
      </w:r>
      <w:r w:rsidR="008768AD" w:rsidRPr="00576AD0">
        <w:rPr>
          <w:rFonts w:ascii="Gill Sans MT" w:hAnsi="Gill Sans MT"/>
          <w:sz w:val="24"/>
          <w:szCs w:val="24"/>
          <w:lang w:val="en-US"/>
        </w:rPr>
        <w:t xml:space="preserve"> its </w:t>
      </w:r>
      <w:r w:rsidR="00F97145" w:rsidRPr="00576AD0">
        <w:rPr>
          <w:rFonts w:ascii="Gill Sans MT" w:hAnsi="Gill Sans MT"/>
          <w:sz w:val="24"/>
          <w:szCs w:val="24"/>
          <w:lang w:val="en-US"/>
        </w:rPr>
        <w:t xml:space="preserve">pipeline </w:t>
      </w:r>
      <w:r w:rsidR="00DC52B4" w:rsidRPr="00576AD0">
        <w:rPr>
          <w:rFonts w:ascii="Gill Sans MT" w:hAnsi="Gill Sans MT"/>
          <w:sz w:val="24"/>
          <w:szCs w:val="24"/>
          <w:lang w:val="en-US"/>
        </w:rPr>
        <w:t xml:space="preserve">of </w:t>
      </w:r>
      <w:r w:rsidR="00F97145" w:rsidRPr="00576AD0">
        <w:rPr>
          <w:rFonts w:ascii="Gill Sans MT" w:hAnsi="Gill Sans MT"/>
          <w:sz w:val="24"/>
          <w:szCs w:val="24"/>
          <w:lang w:val="en-US"/>
        </w:rPr>
        <w:t>700 projects</w:t>
      </w:r>
      <w:r w:rsidRPr="00576AD0">
        <w:rPr>
          <w:rFonts w:ascii="Gill Sans MT" w:hAnsi="Gill Sans MT"/>
          <w:sz w:val="24"/>
          <w:szCs w:val="24"/>
          <w:lang w:val="en-US"/>
        </w:rPr>
        <w:t xml:space="preserve">.  But as the CPA’s economics team has consistently pointed out, </w:t>
      </w:r>
      <w:r w:rsidR="00EC41AD" w:rsidRPr="00576AD0">
        <w:rPr>
          <w:rFonts w:ascii="Gill Sans MT" w:hAnsi="Gill Sans MT"/>
          <w:sz w:val="24"/>
          <w:szCs w:val="24"/>
          <w:lang w:val="en-US"/>
        </w:rPr>
        <w:t>the reality on the ground is that this is more of a wish</w:t>
      </w:r>
      <w:r w:rsidR="004E4C85" w:rsidRPr="00576AD0">
        <w:rPr>
          <w:rFonts w:ascii="Gill Sans MT" w:hAnsi="Gill Sans MT"/>
          <w:sz w:val="24"/>
          <w:szCs w:val="24"/>
          <w:lang w:val="en-US"/>
        </w:rPr>
        <w:t xml:space="preserve"> </w:t>
      </w:r>
      <w:r w:rsidR="00EC41AD" w:rsidRPr="00576AD0">
        <w:rPr>
          <w:rFonts w:ascii="Gill Sans MT" w:hAnsi="Gill Sans MT"/>
          <w:sz w:val="24"/>
          <w:szCs w:val="24"/>
          <w:lang w:val="en-US"/>
        </w:rPr>
        <w:t xml:space="preserve">list than a pipeline. </w:t>
      </w:r>
    </w:p>
    <w:p w14:paraId="74AEBA69" w14:textId="77777777" w:rsidR="004E4C85" w:rsidRPr="00576AD0" w:rsidRDefault="004E4C85" w:rsidP="0008370F">
      <w:pPr>
        <w:spacing w:after="0" w:line="360" w:lineRule="auto"/>
        <w:rPr>
          <w:rFonts w:ascii="Gill Sans MT" w:hAnsi="Gill Sans MT"/>
          <w:sz w:val="24"/>
          <w:szCs w:val="24"/>
          <w:lang w:val="en-US"/>
        </w:rPr>
      </w:pPr>
    </w:p>
    <w:p w14:paraId="6E32546A" w14:textId="26743BC9" w:rsidR="000C1E08" w:rsidRPr="00576AD0" w:rsidRDefault="00D54DF9" w:rsidP="0008370F">
      <w:pPr>
        <w:spacing w:after="0" w:line="360" w:lineRule="auto"/>
        <w:rPr>
          <w:rFonts w:ascii="Gill Sans MT" w:hAnsi="Gill Sans MT"/>
          <w:sz w:val="24"/>
          <w:lang w:val="en-US"/>
        </w:rPr>
      </w:pPr>
      <w:r w:rsidRPr="00576AD0">
        <w:rPr>
          <w:rFonts w:ascii="Gill Sans MT" w:hAnsi="Gill Sans MT"/>
          <w:sz w:val="24"/>
          <w:szCs w:val="24"/>
          <w:lang w:val="en-US"/>
        </w:rPr>
        <w:t xml:space="preserve">The CPA’s </w:t>
      </w:r>
      <w:r w:rsidR="00C97A62" w:rsidRPr="00576AD0">
        <w:rPr>
          <w:rFonts w:ascii="Gill Sans MT" w:hAnsi="Gill Sans MT"/>
          <w:sz w:val="24"/>
          <w:szCs w:val="24"/>
          <w:lang w:val="en-US"/>
        </w:rPr>
        <w:t>Spring</w:t>
      </w:r>
      <w:r w:rsidRPr="00576AD0">
        <w:rPr>
          <w:rFonts w:ascii="Gill Sans MT" w:hAnsi="Gill Sans MT"/>
          <w:sz w:val="24"/>
          <w:szCs w:val="24"/>
          <w:lang w:val="en-US"/>
        </w:rPr>
        <w:t xml:space="preserve"> Forecasts will come out next week</w:t>
      </w:r>
      <w:r w:rsidR="001B0D61" w:rsidRPr="00576AD0">
        <w:rPr>
          <w:rFonts w:ascii="Gill Sans MT" w:hAnsi="Gill Sans MT"/>
          <w:sz w:val="24"/>
          <w:szCs w:val="24"/>
          <w:lang w:val="en-US"/>
        </w:rPr>
        <w:t xml:space="preserve">, and </w:t>
      </w:r>
      <w:r w:rsidR="00E22EE8" w:rsidRPr="00576AD0">
        <w:rPr>
          <w:rFonts w:ascii="Gill Sans MT" w:hAnsi="Gill Sans MT"/>
          <w:sz w:val="24"/>
          <w:szCs w:val="24"/>
          <w:lang w:val="en-US"/>
        </w:rPr>
        <w:t xml:space="preserve">it will be no surprise to see the same criticism reflected there.  </w:t>
      </w:r>
      <w:r w:rsidR="00E22EE8" w:rsidRPr="00576AD0">
        <w:rPr>
          <w:rFonts w:ascii="Gill Sans MT" w:hAnsi="Gill Sans MT"/>
          <w:sz w:val="24"/>
          <w:lang w:val="en-US"/>
        </w:rPr>
        <w:t xml:space="preserve">Infrastructure </w:t>
      </w:r>
      <w:r w:rsidR="00CB7339" w:rsidRPr="00576AD0">
        <w:rPr>
          <w:rFonts w:ascii="Gill Sans MT" w:hAnsi="Gill Sans MT"/>
          <w:sz w:val="24"/>
        </w:rPr>
        <w:t>is expected to be the key driver of growth for construction in the next</w:t>
      </w:r>
      <w:r w:rsidR="006F638B" w:rsidRPr="00576AD0">
        <w:rPr>
          <w:rFonts w:ascii="Gill Sans MT" w:hAnsi="Gill Sans MT"/>
          <w:sz w:val="24"/>
        </w:rPr>
        <w:t xml:space="preserve"> couple of years,</w:t>
      </w:r>
      <w:r w:rsidR="00CB7339" w:rsidRPr="00576AD0">
        <w:rPr>
          <w:rFonts w:ascii="Gill Sans MT" w:hAnsi="Gill Sans MT"/>
          <w:sz w:val="24"/>
        </w:rPr>
        <w:t xml:space="preserve"> but it is essential that government focuses more on delivery</w:t>
      </w:r>
      <w:r w:rsidR="00DC52B4" w:rsidRPr="00576AD0">
        <w:rPr>
          <w:rFonts w:ascii="Gill Sans MT" w:hAnsi="Gill Sans MT"/>
          <w:sz w:val="24"/>
        </w:rPr>
        <w:t>,</w:t>
      </w:r>
      <w:r w:rsidR="00CB7339" w:rsidRPr="00576AD0">
        <w:rPr>
          <w:rFonts w:ascii="Gill Sans MT" w:hAnsi="Gill Sans MT"/>
          <w:sz w:val="24"/>
        </w:rPr>
        <w:t xml:space="preserve"> than</w:t>
      </w:r>
      <w:r w:rsidR="00DC52B4" w:rsidRPr="00576AD0">
        <w:rPr>
          <w:rFonts w:ascii="Gill Sans MT" w:hAnsi="Gill Sans MT"/>
          <w:sz w:val="24"/>
        </w:rPr>
        <w:t xml:space="preserve"> on</w:t>
      </w:r>
      <w:r w:rsidR="00CB7339" w:rsidRPr="00576AD0">
        <w:rPr>
          <w:rFonts w:ascii="Gill Sans MT" w:hAnsi="Gill Sans MT"/>
          <w:sz w:val="24"/>
        </w:rPr>
        <w:t xml:space="preserve"> playi</w:t>
      </w:r>
      <w:r w:rsidR="006F638B" w:rsidRPr="00576AD0">
        <w:rPr>
          <w:rFonts w:ascii="Gill Sans MT" w:hAnsi="Gill Sans MT"/>
          <w:sz w:val="24"/>
        </w:rPr>
        <w:t xml:space="preserve">ng a PR game. </w:t>
      </w:r>
    </w:p>
    <w:p w14:paraId="1BDD5388" w14:textId="77777777" w:rsidR="00E22EE8" w:rsidRPr="00576AD0" w:rsidRDefault="00E22EE8" w:rsidP="0008370F">
      <w:pPr>
        <w:spacing w:after="0" w:line="360" w:lineRule="auto"/>
        <w:rPr>
          <w:rFonts w:ascii="Gill Sans MT" w:hAnsi="Gill Sans MT"/>
          <w:sz w:val="24"/>
          <w:szCs w:val="24"/>
          <w:lang w:val="en-US"/>
        </w:rPr>
      </w:pPr>
    </w:p>
    <w:p w14:paraId="14DA46F9" w14:textId="11B8E8EA" w:rsidR="005A6398" w:rsidRPr="00576AD0" w:rsidRDefault="007874F9" w:rsidP="0008370F">
      <w:pPr>
        <w:spacing w:after="0" w:line="360" w:lineRule="auto"/>
        <w:rPr>
          <w:rFonts w:ascii="Gill Sans MT" w:hAnsi="Gill Sans MT"/>
          <w:sz w:val="24"/>
          <w:szCs w:val="24"/>
          <w:lang w:val="en-US"/>
        </w:rPr>
      </w:pPr>
      <w:r w:rsidRPr="00576AD0">
        <w:rPr>
          <w:rFonts w:ascii="Gill Sans MT" w:hAnsi="Gill Sans MT"/>
          <w:sz w:val="24"/>
          <w:szCs w:val="24"/>
          <w:lang w:val="en-US"/>
        </w:rPr>
        <w:t xml:space="preserve">The Forecast </w:t>
      </w:r>
      <w:r w:rsidR="003C1E16" w:rsidRPr="00576AD0">
        <w:rPr>
          <w:rFonts w:ascii="Gill Sans MT" w:hAnsi="Gill Sans MT"/>
          <w:sz w:val="24"/>
          <w:szCs w:val="24"/>
          <w:lang w:val="en-US"/>
        </w:rPr>
        <w:t xml:space="preserve">will </w:t>
      </w:r>
      <w:r w:rsidR="00F67604" w:rsidRPr="00576AD0">
        <w:rPr>
          <w:rFonts w:ascii="Gill Sans MT" w:hAnsi="Gill Sans MT"/>
          <w:sz w:val="24"/>
          <w:szCs w:val="24"/>
          <w:lang w:val="en-US"/>
        </w:rPr>
        <w:t>show</w:t>
      </w:r>
      <w:r w:rsidR="00C97A62" w:rsidRPr="00576AD0">
        <w:rPr>
          <w:rFonts w:ascii="Gill Sans MT" w:hAnsi="Gill Sans MT"/>
          <w:sz w:val="24"/>
          <w:szCs w:val="24"/>
          <w:lang w:val="en-US"/>
        </w:rPr>
        <w:t xml:space="preserve"> mixed </w:t>
      </w:r>
      <w:r w:rsidR="00F67604" w:rsidRPr="00576AD0">
        <w:rPr>
          <w:rFonts w:ascii="Gill Sans MT" w:hAnsi="Gill Sans MT"/>
          <w:sz w:val="24"/>
          <w:szCs w:val="24"/>
          <w:lang w:val="en-US"/>
        </w:rPr>
        <w:t>fortunes</w:t>
      </w:r>
      <w:r w:rsidR="00C97A62" w:rsidRPr="00576AD0">
        <w:rPr>
          <w:rFonts w:ascii="Gill Sans MT" w:hAnsi="Gill Sans MT"/>
          <w:sz w:val="24"/>
          <w:szCs w:val="24"/>
          <w:lang w:val="en-US"/>
        </w:rPr>
        <w:t xml:space="preserve"> elsewhere:  the conti</w:t>
      </w:r>
      <w:r w:rsidR="003C1E16" w:rsidRPr="00576AD0">
        <w:rPr>
          <w:rFonts w:ascii="Gill Sans MT" w:hAnsi="Gill Sans MT"/>
          <w:sz w:val="24"/>
          <w:szCs w:val="24"/>
          <w:lang w:val="en-US"/>
        </w:rPr>
        <w:t xml:space="preserve">nued strength of private housing, </w:t>
      </w:r>
      <w:r w:rsidR="006F638B" w:rsidRPr="00576AD0">
        <w:rPr>
          <w:rFonts w:ascii="Gill Sans MT" w:hAnsi="Gill Sans MT"/>
          <w:sz w:val="24"/>
          <w:szCs w:val="24"/>
          <w:lang w:val="en-US"/>
        </w:rPr>
        <w:t>b</w:t>
      </w:r>
      <w:r w:rsidR="005A6398" w:rsidRPr="00576AD0">
        <w:rPr>
          <w:rFonts w:ascii="Gill Sans MT" w:hAnsi="Gill Sans MT"/>
          <w:sz w:val="24"/>
          <w:szCs w:val="24"/>
          <w:lang w:val="en-US"/>
        </w:rPr>
        <w:t xml:space="preserve">ut </w:t>
      </w:r>
      <w:r w:rsidR="006F638B" w:rsidRPr="00576AD0">
        <w:rPr>
          <w:rFonts w:ascii="Gill Sans MT" w:hAnsi="Gill Sans MT"/>
          <w:sz w:val="24"/>
          <w:szCs w:val="24"/>
          <w:lang w:val="en-US"/>
        </w:rPr>
        <w:t>a</w:t>
      </w:r>
      <w:r w:rsidR="001A304F" w:rsidRPr="00576AD0">
        <w:rPr>
          <w:rFonts w:ascii="Gill Sans MT" w:hAnsi="Gill Sans MT"/>
          <w:sz w:val="24"/>
          <w:szCs w:val="24"/>
          <w:lang w:val="en-US"/>
        </w:rPr>
        <w:t xml:space="preserve"> commercial offices sector</w:t>
      </w:r>
      <w:r w:rsidR="006F638B" w:rsidRPr="00576AD0">
        <w:rPr>
          <w:rFonts w:ascii="Gill Sans MT" w:hAnsi="Gill Sans MT"/>
          <w:sz w:val="24"/>
          <w:szCs w:val="24"/>
          <w:lang w:val="en-US"/>
        </w:rPr>
        <w:t xml:space="preserve"> that is mostly weakening</w:t>
      </w:r>
      <w:r w:rsidR="005A6398" w:rsidRPr="00576AD0">
        <w:rPr>
          <w:rFonts w:ascii="Gill Sans MT" w:hAnsi="Gill Sans MT"/>
          <w:sz w:val="24"/>
          <w:szCs w:val="24"/>
          <w:lang w:val="en-US"/>
        </w:rPr>
        <w:t>.</w:t>
      </w:r>
    </w:p>
    <w:p w14:paraId="14E18BA3" w14:textId="77777777" w:rsidR="005A6398" w:rsidRPr="00576AD0" w:rsidRDefault="005A6398" w:rsidP="0008370F">
      <w:pPr>
        <w:spacing w:after="0" w:line="360" w:lineRule="auto"/>
        <w:rPr>
          <w:rFonts w:ascii="Gill Sans MT" w:hAnsi="Gill Sans MT"/>
          <w:sz w:val="24"/>
          <w:szCs w:val="24"/>
          <w:lang w:val="en-US"/>
        </w:rPr>
      </w:pPr>
    </w:p>
    <w:p w14:paraId="2BB6A324" w14:textId="3B868BC5" w:rsidR="008033F9" w:rsidRPr="00576AD0" w:rsidRDefault="006F638B" w:rsidP="0008370F">
      <w:pPr>
        <w:spacing w:after="0" w:line="360" w:lineRule="auto"/>
        <w:rPr>
          <w:rFonts w:ascii="Gill Sans MT" w:hAnsi="Gill Sans MT"/>
          <w:sz w:val="24"/>
          <w:szCs w:val="24"/>
          <w:lang w:val="en-US"/>
        </w:rPr>
      </w:pPr>
      <w:r w:rsidRPr="00576AD0">
        <w:rPr>
          <w:rFonts w:ascii="Gill Sans MT" w:hAnsi="Gill Sans MT"/>
          <w:sz w:val="24"/>
          <w:szCs w:val="24"/>
          <w:lang w:val="en-US"/>
        </w:rPr>
        <w:t>However, t</w:t>
      </w:r>
      <w:r w:rsidR="0002712C" w:rsidRPr="00576AD0">
        <w:rPr>
          <w:rFonts w:ascii="Gill Sans MT" w:hAnsi="Gill Sans MT"/>
          <w:sz w:val="24"/>
          <w:szCs w:val="24"/>
          <w:lang w:val="en-US"/>
        </w:rPr>
        <w:t xml:space="preserve">here </w:t>
      </w:r>
      <w:r w:rsidR="00BD75FC" w:rsidRPr="00576AD0">
        <w:rPr>
          <w:rFonts w:ascii="Gill Sans MT" w:hAnsi="Gill Sans MT"/>
          <w:sz w:val="24"/>
          <w:szCs w:val="24"/>
          <w:lang w:val="en-US"/>
        </w:rPr>
        <w:t>may be</w:t>
      </w:r>
      <w:r w:rsidRPr="00576AD0">
        <w:rPr>
          <w:rFonts w:ascii="Gill Sans MT" w:hAnsi="Gill Sans MT"/>
          <w:sz w:val="24"/>
          <w:szCs w:val="24"/>
          <w:lang w:val="en-US"/>
        </w:rPr>
        <w:t xml:space="preserve"> a ray or two of hope</w:t>
      </w:r>
      <w:r w:rsidR="0002712C" w:rsidRPr="00576AD0">
        <w:rPr>
          <w:rFonts w:ascii="Gill Sans MT" w:hAnsi="Gill Sans MT"/>
          <w:sz w:val="24"/>
          <w:szCs w:val="24"/>
          <w:lang w:val="en-US"/>
        </w:rPr>
        <w:t xml:space="preserve"> to come out of Brexit:  the industrial warehouses sector</w:t>
      </w:r>
      <w:r w:rsidRPr="00576AD0">
        <w:rPr>
          <w:rFonts w:ascii="Gill Sans MT" w:hAnsi="Gill Sans MT"/>
          <w:sz w:val="24"/>
          <w:szCs w:val="24"/>
          <w:lang w:val="en-US"/>
        </w:rPr>
        <w:t xml:space="preserve"> seems to be going well;  apparently as a result of some</w:t>
      </w:r>
      <w:r w:rsidR="009E2F37" w:rsidRPr="00576AD0">
        <w:rPr>
          <w:rFonts w:ascii="Gill Sans MT" w:hAnsi="Gill Sans MT"/>
          <w:sz w:val="24"/>
          <w:szCs w:val="24"/>
          <w:lang w:val="en-US"/>
        </w:rPr>
        <w:t xml:space="preserve"> st</w:t>
      </w:r>
      <w:r w:rsidRPr="00576AD0">
        <w:rPr>
          <w:rFonts w:ascii="Gill Sans MT" w:hAnsi="Gill Sans MT"/>
          <w:sz w:val="24"/>
          <w:szCs w:val="24"/>
          <w:lang w:val="en-US"/>
        </w:rPr>
        <w:t xml:space="preserve">ockpiling that’s been </w:t>
      </w:r>
      <w:r w:rsidR="009E2F37" w:rsidRPr="00576AD0">
        <w:rPr>
          <w:rFonts w:ascii="Gill Sans MT" w:hAnsi="Gill Sans MT"/>
          <w:sz w:val="24"/>
          <w:szCs w:val="24"/>
          <w:lang w:val="en-US"/>
        </w:rPr>
        <w:t xml:space="preserve">taking place!! </w:t>
      </w:r>
      <w:r w:rsidR="007874F9" w:rsidRPr="00576AD0">
        <w:rPr>
          <w:rFonts w:ascii="Gill Sans MT" w:hAnsi="Gill Sans MT"/>
          <w:sz w:val="24"/>
          <w:szCs w:val="24"/>
          <w:lang w:val="en-US"/>
        </w:rPr>
        <w:t xml:space="preserve"> </w:t>
      </w:r>
      <w:r w:rsidR="008033F9" w:rsidRPr="00576AD0">
        <w:rPr>
          <w:rFonts w:ascii="Gill Sans MT" w:hAnsi="Gill Sans MT"/>
          <w:sz w:val="24"/>
          <w:szCs w:val="24"/>
          <w:lang w:val="en-US"/>
        </w:rPr>
        <w:t xml:space="preserve">And even the ports sector may see double-digit growth over the next </w:t>
      </w:r>
      <w:r w:rsidR="00E01968">
        <w:rPr>
          <w:rFonts w:ascii="Gill Sans MT" w:hAnsi="Gill Sans MT"/>
          <w:sz w:val="24"/>
          <w:szCs w:val="24"/>
          <w:lang w:val="en-US"/>
        </w:rPr>
        <w:t>year or two!</w:t>
      </w:r>
      <w:r w:rsidR="008033F9" w:rsidRPr="00576AD0">
        <w:rPr>
          <w:rFonts w:ascii="Gill Sans MT" w:hAnsi="Gill Sans MT"/>
          <w:sz w:val="24"/>
          <w:szCs w:val="24"/>
          <w:lang w:val="en-US"/>
        </w:rPr>
        <w:t xml:space="preserve"> </w:t>
      </w:r>
    </w:p>
    <w:p w14:paraId="189D5507" w14:textId="77777777" w:rsidR="00E22EE8" w:rsidRPr="00576AD0" w:rsidRDefault="00E22EE8" w:rsidP="0008370F">
      <w:pPr>
        <w:spacing w:after="0" w:line="360" w:lineRule="auto"/>
        <w:rPr>
          <w:rFonts w:ascii="Gill Sans MT" w:hAnsi="Gill Sans MT"/>
          <w:sz w:val="24"/>
          <w:szCs w:val="24"/>
          <w:lang w:val="en-US"/>
        </w:rPr>
      </w:pPr>
    </w:p>
    <w:p w14:paraId="66D3A2D1" w14:textId="0B587C63" w:rsidR="003C1E16" w:rsidRPr="00576AD0" w:rsidRDefault="00683E49" w:rsidP="003C1E16">
      <w:pPr>
        <w:spacing w:after="0" w:line="360" w:lineRule="auto"/>
        <w:rPr>
          <w:rFonts w:ascii="Gill Sans MT" w:hAnsi="Gill Sans MT"/>
          <w:sz w:val="24"/>
          <w:szCs w:val="24"/>
          <w:lang w:val="en-US"/>
        </w:rPr>
      </w:pPr>
      <w:r w:rsidRPr="00576AD0">
        <w:rPr>
          <w:rFonts w:ascii="Gill Sans MT" w:hAnsi="Gill Sans MT"/>
          <w:sz w:val="24"/>
          <w:szCs w:val="24"/>
          <w:lang w:val="en-US"/>
        </w:rPr>
        <w:t>It’s a strange new world</w:t>
      </w:r>
      <w:r w:rsidR="000764CB" w:rsidRPr="00576AD0">
        <w:rPr>
          <w:rFonts w:ascii="Gill Sans MT" w:hAnsi="Gill Sans MT"/>
          <w:sz w:val="24"/>
          <w:szCs w:val="24"/>
          <w:lang w:val="en-US"/>
        </w:rPr>
        <w:t xml:space="preserve"> </w:t>
      </w:r>
      <w:r w:rsidR="00D71361" w:rsidRPr="00576AD0">
        <w:rPr>
          <w:rFonts w:ascii="Gill Sans MT" w:hAnsi="Gill Sans MT"/>
          <w:sz w:val="24"/>
          <w:szCs w:val="24"/>
          <w:lang w:val="en-US"/>
        </w:rPr>
        <w:t xml:space="preserve">when you have to rely on economists to find </w:t>
      </w:r>
      <w:r w:rsidR="00061E7E" w:rsidRPr="00576AD0">
        <w:rPr>
          <w:rFonts w:ascii="Gill Sans MT" w:hAnsi="Gill Sans MT"/>
          <w:sz w:val="24"/>
          <w:szCs w:val="24"/>
          <w:lang w:val="en-US"/>
        </w:rPr>
        <w:t xml:space="preserve">a </w:t>
      </w:r>
      <w:r w:rsidRPr="00576AD0">
        <w:rPr>
          <w:rFonts w:ascii="Gill Sans MT" w:hAnsi="Gill Sans MT"/>
          <w:sz w:val="24"/>
          <w:szCs w:val="24"/>
          <w:lang w:val="en-US"/>
        </w:rPr>
        <w:t>silver lining!</w:t>
      </w:r>
      <w:bookmarkStart w:id="0" w:name="_GoBack"/>
      <w:bookmarkEnd w:id="0"/>
    </w:p>
    <w:p w14:paraId="601A0B62" w14:textId="77777777" w:rsidR="00683E49" w:rsidRPr="00576AD0" w:rsidRDefault="00683E49" w:rsidP="003C1E16">
      <w:pPr>
        <w:spacing w:after="0" w:line="360" w:lineRule="auto"/>
        <w:rPr>
          <w:rFonts w:ascii="Gill Sans MT" w:hAnsi="Gill Sans MT"/>
          <w:sz w:val="24"/>
          <w:szCs w:val="24"/>
          <w:lang w:val="en-US"/>
        </w:rPr>
      </w:pPr>
    </w:p>
    <w:p w14:paraId="6233982C" w14:textId="2DD91495" w:rsidR="00683E49" w:rsidRPr="00576AD0" w:rsidRDefault="00B90294" w:rsidP="003C1E16">
      <w:pPr>
        <w:spacing w:after="0" w:line="360" w:lineRule="auto"/>
        <w:rPr>
          <w:rFonts w:ascii="Gill Sans MT" w:hAnsi="Gill Sans MT"/>
          <w:sz w:val="24"/>
          <w:szCs w:val="24"/>
          <w:lang w:val="en-US"/>
        </w:rPr>
      </w:pPr>
      <w:r w:rsidRPr="00576AD0">
        <w:rPr>
          <w:rFonts w:ascii="Gill Sans MT" w:hAnsi="Gill Sans MT"/>
          <w:sz w:val="24"/>
          <w:szCs w:val="24"/>
          <w:lang w:val="en-US"/>
        </w:rPr>
        <w:t>Every quarter, the CPA o</w:t>
      </w:r>
      <w:r w:rsidR="00BD75FC" w:rsidRPr="00576AD0">
        <w:rPr>
          <w:rFonts w:ascii="Gill Sans MT" w:hAnsi="Gill Sans MT"/>
          <w:sz w:val="24"/>
          <w:szCs w:val="24"/>
          <w:lang w:val="en-US"/>
        </w:rPr>
        <w:t>rganis</w:t>
      </w:r>
      <w:r w:rsidRPr="00576AD0">
        <w:rPr>
          <w:rFonts w:ascii="Gill Sans MT" w:hAnsi="Gill Sans MT"/>
          <w:sz w:val="24"/>
          <w:szCs w:val="24"/>
          <w:lang w:val="en-US"/>
        </w:rPr>
        <w:t xml:space="preserve">es meetings for its members to come around </w:t>
      </w:r>
      <w:r w:rsidR="00A560C7" w:rsidRPr="00576AD0">
        <w:rPr>
          <w:rFonts w:ascii="Gill Sans MT" w:hAnsi="Gill Sans MT"/>
          <w:sz w:val="24"/>
          <w:szCs w:val="24"/>
          <w:lang w:val="en-US"/>
        </w:rPr>
        <w:t>the table and discuss the iss</w:t>
      </w:r>
      <w:r w:rsidR="00561CE9" w:rsidRPr="00576AD0">
        <w:rPr>
          <w:rFonts w:ascii="Gill Sans MT" w:hAnsi="Gill Sans MT"/>
          <w:sz w:val="24"/>
          <w:szCs w:val="24"/>
          <w:lang w:val="en-US"/>
        </w:rPr>
        <w:t>ues at hand.  F</w:t>
      </w:r>
      <w:r w:rsidR="00A560C7" w:rsidRPr="00576AD0">
        <w:rPr>
          <w:rFonts w:ascii="Gill Sans MT" w:hAnsi="Gill Sans MT"/>
          <w:sz w:val="24"/>
          <w:szCs w:val="24"/>
          <w:lang w:val="en-US"/>
        </w:rPr>
        <w:t>or the last two and</w:t>
      </w:r>
      <w:r w:rsidR="00DC52B4" w:rsidRPr="00576AD0">
        <w:rPr>
          <w:rFonts w:ascii="Gill Sans MT" w:hAnsi="Gill Sans MT"/>
          <w:sz w:val="24"/>
          <w:szCs w:val="24"/>
          <w:lang w:val="en-US"/>
        </w:rPr>
        <w:t xml:space="preserve"> half years, </w:t>
      </w:r>
      <w:r w:rsidR="00561CE9" w:rsidRPr="00576AD0">
        <w:rPr>
          <w:rFonts w:ascii="Gill Sans MT" w:hAnsi="Gill Sans MT"/>
          <w:sz w:val="24"/>
          <w:szCs w:val="24"/>
          <w:lang w:val="en-US"/>
        </w:rPr>
        <w:t>w</w:t>
      </w:r>
      <w:r w:rsidR="00A560C7" w:rsidRPr="00576AD0">
        <w:rPr>
          <w:rFonts w:ascii="Gill Sans MT" w:hAnsi="Gill Sans MT"/>
          <w:sz w:val="24"/>
          <w:szCs w:val="24"/>
          <w:lang w:val="en-US"/>
        </w:rPr>
        <w:t>e’ve heard more a</w:t>
      </w:r>
      <w:r w:rsidR="003156C1" w:rsidRPr="00576AD0">
        <w:rPr>
          <w:rFonts w:ascii="Gill Sans MT" w:hAnsi="Gill Sans MT"/>
          <w:sz w:val="24"/>
          <w:szCs w:val="24"/>
          <w:lang w:val="en-US"/>
        </w:rPr>
        <w:t>nd</w:t>
      </w:r>
      <w:r w:rsidR="007874F9" w:rsidRPr="00576AD0">
        <w:rPr>
          <w:rFonts w:ascii="Gill Sans MT" w:hAnsi="Gill Sans MT"/>
          <w:sz w:val="24"/>
          <w:szCs w:val="24"/>
          <w:lang w:val="en-US"/>
        </w:rPr>
        <w:t xml:space="preserve"> more evidence of </w:t>
      </w:r>
      <w:r w:rsidR="00561CE9" w:rsidRPr="00576AD0">
        <w:rPr>
          <w:rFonts w:ascii="Gill Sans MT" w:hAnsi="Gill Sans MT"/>
          <w:sz w:val="24"/>
          <w:szCs w:val="24"/>
          <w:lang w:val="en-US"/>
        </w:rPr>
        <w:t xml:space="preserve">cancelled investments, project delays, frozen headcount and </w:t>
      </w:r>
      <w:r w:rsidR="007874F9" w:rsidRPr="00576AD0">
        <w:rPr>
          <w:rFonts w:ascii="Gill Sans MT" w:hAnsi="Gill Sans MT"/>
          <w:sz w:val="24"/>
          <w:szCs w:val="24"/>
          <w:lang w:val="en-US"/>
        </w:rPr>
        <w:t>stockpiling</w:t>
      </w:r>
      <w:r w:rsidR="00F6116B" w:rsidRPr="00576AD0">
        <w:rPr>
          <w:rFonts w:ascii="Gill Sans MT" w:hAnsi="Gill Sans MT"/>
          <w:sz w:val="24"/>
          <w:szCs w:val="24"/>
          <w:lang w:val="en-US"/>
        </w:rPr>
        <w:t>,</w:t>
      </w:r>
      <w:r w:rsidR="007874F9" w:rsidRPr="00576AD0">
        <w:rPr>
          <w:rFonts w:ascii="Gill Sans MT" w:hAnsi="Gill Sans MT"/>
          <w:sz w:val="24"/>
          <w:szCs w:val="24"/>
          <w:lang w:val="en-US"/>
        </w:rPr>
        <w:t xml:space="preserve"> which is tying up capital without generating real value</w:t>
      </w:r>
      <w:r w:rsidR="00561CE9" w:rsidRPr="00576AD0">
        <w:rPr>
          <w:rFonts w:ascii="Gill Sans MT" w:hAnsi="Gill Sans MT"/>
          <w:sz w:val="24"/>
          <w:szCs w:val="24"/>
          <w:lang w:val="en-US"/>
        </w:rPr>
        <w:t>. So with the recent extension</w:t>
      </w:r>
      <w:r w:rsidR="00F6116B" w:rsidRPr="00576AD0">
        <w:rPr>
          <w:rFonts w:ascii="Gill Sans MT" w:hAnsi="Gill Sans MT"/>
          <w:sz w:val="24"/>
          <w:szCs w:val="24"/>
          <w:lang w:val="en-US"/>
        </w:rPr>
        <w:t xml:space="preserve"> to the deadline</w:t>
      </w:r>
      <w:r w:rsidR="007B67A3" w:rsidRPr="00576AD0">
        <w:rPr>
          <w:rFonts w:ascii="Gill Sans MT" w:hAnsi="Gill Sans MT"/>
          <w:sz w:val="24"/>
          <w:szCs w:val="24"/>
          <w:lang w:val="en-US"/>
        </w:rPr>
        <w:t>,</w:t>
      </w:r>
      <w:r w:rsidR="00F6116B" w:rsidRPr="00576AD0">
        <w:rPr>
          <w:rFonts w:ascii="Gill Sans MT" w:hAnsi="Gill Sans MT"/>
          <w:sz w:val="24"/>
          <w:szCs w:val="24"/>
          <w:lang w:val="en-US"/>
        </w:rPr>
        <w:t xml:space="preserve"> we find ourselves </w:t>
      </w:r>
      <w:r w:rsidR="007B67A3" w:rsidRPr="00576AD0">
        <w:rPr>
          <w:rFonts w:ascii="Gill Sans MT" w:hAnsi="Gill Sans MT"/>
          <w:sz w:val="24"/>
          <w:szCs w:val="24"/>
          <w:lang w:val="en-US"/>
        </w:rPr>
        <w:t xml:space="preserve">again </w:t>
      </w:r>
      <w:r w:rsidR="00F6116B" w:rsidRPr="00576AD0">
        <w:rPr>
          <w:rFonts w:ascii="Gill Sans MT" w:hAnsi="Gill Sans MT"/>
          <w:sz w:val="24"/>
          <w:szCs w:val="24"/>
          <w:lang w:val="en-US"/>
        </w:rPr>
        <w:t>with ongoing uncertainty</w:t>
      </w:r>
      <w:r w:rsidR="007B67A3" w:rsidRPr="00576AD0">
        <w:rPr>
          <w:rFonts w:ascii="Gill Sans MT" w:hAnsi="Gill Sans MT"/>
          <w:sz w:val="24"/>
          <w:szCs w:val="24"/>
          <w:lang w:val="en-US"/>
        </w:rPr>
        <w:t>.</w:t>
      </w:r>
    </w:p>
    <w:p w14:paraId="7061CD90" w14:textId="77777777" w:rsidR="003F60ED" w:rsidRPr="00576AD0" w:rsidRDefault="003F60ED" w:rsidP="0008370F">
      <w:pPr>
        <w:spacing w:after="0" w:line="360" w:lineRule="auto"/>
        <w:rPr>
          <w:rFonts w:ascii="Gill Sans MT" w:hAnsi="Gill Sans MT"/>
          <w:sz w:val="24"/>
          <w:szCs w:val="24"/>
          <w:lang w:val="en-US"/>
        </w:rPr>
      </w:pPr>
    </w:p>
    <w:p w14:paraId="7317F7A2" w14:textId="58B84ED0" w:rsidR="003F60ED" w:rsidRPr="00576AD0" w:rsidRDefault="00975EFE" w:rsidP="006D1778">
      <w:pPr>
        <w:spacing w:after="0" w:line="360" w:lineRule="auto"/>
        <w:rPr>
          <w:rFonts w:ascii="Gill Sans MT" w:hAnsi="Gill Sans MT"/>
          <w:sz w:val="24"/>
          <w:szCs w:val="24"/>
          <w:lang w:val="en-US"/>
        </w:rPr>
      </w:pPr>
      <w:r w:rsidRPr="00576AD0">
        <w:rPr>
          <w:rFonts w:ascii="Gill Sans MT" w:hAnsi="Gill Sans MT"/>
          <w:sz w:val="24"/>
          <w:szCs w:val="24"/>
          <w:lang w:val="en-US"/>
        </w:rPr>
        <w:t>Our industry is at a very sensit</w:t>
      </w:r>
      <w:r w:rsidR="00E22D27" w:rsidRPr="00576AD0">
        <w:rPr>
          <w:rFonts w:ascii="Gill Sans MT" w:hAnsi="Gill Sans MT"/>
          <w:sz w:val="24"/>
          <w:szCs w:val="24"/>
          <w:lang w:val="en-US"/>
        </w:rPr>
        <w:t xml:space="preserve">ive time.  </w:t>
      </w:r>
      <w:r w:rsidR="006D1778" w:rsidRPr="00576AD0">
        <w:rPr>
          <w:rFonts w:ascii="Gill Sans MT" w:hAnsi="Gill Sans MT"/>
          <w:sz w:val="24"/>
          <w:szCs w:val="24"/>
          <w:lang w:val="en-US"/>
        </w:rPr>
        <w:t>T</w:t>
      </w:r>
      <w:r w:rsidR="00E22D27" w:rsidRPr="00576AD0">
        <w:rPr>
          <w:rFonts w:ascii="Gill Sans MT" w:hAnsi="Gill Sans MT"/>
          <w:sz w:val="24"/>
          <w:szCs w:val="24"/>
          <w:lang w:val="en-US"/>
        </w:rPr>
        <w:t xml:space="preserve">here’s serious upside risk and serious downside risk.  </w:t>
      </w:r>
      <w:r w:rsidR="008D7A33" w:rsidRPr="00576AD0">
        <w:rPr>
          <w:rFonts w:ascii="Gill Sans MT" w:hAnsi="Gill Sans MT"/>
          <w:sz w:val="24"/>
          <w:szCs w:val="24"/>
          <w:lang w:val="en-US"/>
        </w:rPr>
        <w:t>And w</w:t>
      </w:r>
      <w:r w:rsidR="00E22D27" w:rsidRPr="00576AD0">
        <w:rPr>
          <w:rFonts w:ascii="Gill Sans MT" w:hAnsi="Gill Sans MT"/>
          <w:sz w:val="24"/>
          <w:szCs w:val="24"/>
          <w:lang w:val="en-US"/>
        </w:rPr>
        <w:t xml:space="preserve">e know that you’re all </w:t>
      </w:r>
      <w:r w:rsidR="003F60ED" w:rsidRPr="00576AD0">
        <w:rPr>
          <w:rFonts w:ascii="Gill Sans MT" w:hAnsi="Gill Sans MT"/>
          <w:sz w:val="24"/>
          <w:szCs w:val="24"/>
          <w:lang w:val="en-US"/>
        </w:rPr>
        <w:t xml:space="preserve">taking a hard look at your bottom line, </w:t>
      </w:r>
      <w:r w:rsidR="00D50330" w:rsidRPr="00576AD0">
        <w:rPr>
          <w:rFonts w:ascii="Gill Sans MT" w:hAnsi="Gill Sans MT"/>
          <w:sz w:val="24"/>
          <w:szCs w:val="24"/>
          <w:lang w:val="en-US"/>
        </w:rPr>
        <w:t xml:space="preserve">demanding the most of your people and assets.  That’s why </w:t>
      </w:r>
      <w:r w:rsidR="008D7A33" w:rsidRPr="00576AD0">
        <w:rPr>
          <w:rFonts w:ascii="Gill Sans MT" w:hAnsi="Gill Sans MT"/>
          <w:sz w:val="24"/>
          <w:szCs w:val="24"/>
          <w:lang w:val="en-US"/>
        </w:rPr>
        <w:t>the CPA</w:t>
      </w:r>
      <w:r w:rsidR="00D50330" w:rsidRPr="00576AD0">
        <w:rPr>
          <w:rFonts w:ascii="Gill Sans MT" w:hAnsi="Gill Sans MT"/>
          <w:sz w:val="24"/>
          <w:szCs w:val="24"/>
          <w:lang w:val="en-US"/>
        </w:rPr>
        <w:t xml:space="preserve"> </w:t>
      </w:r>
      <w:r w:rsidR="008D7A33" w:rsidRPr="00576AD0">
        <w:rPr>
          <w:rFonts w:ascii="Gill Sans MT" w:hAnsi="Gill Sans MT"/>
          <w:sz w:val="24"/>
          <w:szCs w:val="24"/>
          <w:lang w:val="en-US"/>
        </w:rPr>
        <w:t xml:space="preserve">appreciates more than ever your membership and </w:t>
      </w:r>
      <w:r w:rsidR="00D71361" w:rsidRPr="00576AD0">
        <w:rPr>
          <w:rFonts w:ascii="Gill Sans MT" w:hAnsi="Gill Sans MT"/>
          <w:sz w:val="24"/>
          <w:szCs w:val="24"/>
          <w:lang w:val="en-US"/>
        </w:rPr>
        <w:t xml:space="preserve">your </w:t>
      </w:r>
      <w:r w:rsidR="007822A6" w:rsidRPr="00576AD0">
        <w:rPr>
          <w:rFonts w:ascii="Gill Sans MT" w:hAnsi="Gill Sans MT"/>
          <w:sz w:val="24"/>
          <w:szCs w:val="24"/>
          <w:lang w:val="en-US"/>
        </w:rPr>
        <w:t>appreciation for the</w:t>
      </w:r>
      <w:r w:rsidR="00D71361" w:rsidRPr="00576AD0">
        <w:rPr>
          <w:rFonts w:ascii="Gill Sans MT" w:hAnsi="Gill Sans MT"/>
          <w:sz w:val="24"/>
          <w:szCs w:val="24"/>
          <w:lang w:val="en-US"/>
        </w:rPr>
        <w:t xml:space="preserve"> role the </w:t>
      </w:r>
      <w:r w:rsidR="00061E7E" w:rsidRPr="00576AD0">
        <w:rPr>
          <w:rFonts w:ascii="Gill Sans MT" w:hAnsi="Gill Sans MT"/>
          <w:sz w:val="24"/>
          <w:szCs w:val="24"/>
          <w:lang w:val="en-US"/>
        </w:rPr>
        <w:t xml:space="preserve">CPA </w:t>
      </w:r>
      <w:r w:rsidR="00D71361" w:rsidRPr="00576AD0">
        <w:rPr>
          <w:rFonts w:ascii="Gill Sans MT" w:hAnsi="Gill Sans MT"/>
          <w:sz w:val="24"/>
          <w:szCs w:val="24"/>
          <w:lang w:val="en-US"/>
        </w:rPr>
        <w:t xml:space="preserve">Team </w:t>
      </w:r>
      <w:r w:rsidR="007822A6" w:rsidRPr="00576AD0">
        <w:rPr>
          <w:rFonts w:ascii="Gill Sans MT" w:hAnsi="Gill Sans MT"/>
          <w:sz w:val="24"/>
          <w:szCs w:val="24"/>
          <w:lang w:val="en-US"/>
        </w:rPr>
        <w:t>play</w:t>
      </w:r>
      <w:r w:rsidR="00D71361" w:rsidRPr="00576AD0">
        <w:rPr>
          <w:rFonts w:ascii="Gill Sans MT" w:hAnsi="Gill Sans MT"/>
          <w:sz w:val="24"/>
          <w:szCs w:val="24"/>
          <w:lang w:val="en-US"/>
        </w:rPr>
        <w:t>s</w:t>
      </w:r>
      <w:r w:rsidR="007822A6" w:rsidRPr="00576AD0">
        <w:rPr>
          <w:rFonts w:ascii="Gill Sans MT" w:hAnsi="Gill Sans MT"/>
          <w:sz w:val="24"/>
          <w:szCs w:val="24"/>
          <w:lang w:val="en-US"/>
        </w:rPr>
        <w:t xml:space="preserve"> on </w:t>
      </w:r>
      <w:r w:rsidR="00061E7E" w:rsidRPr="00576AD0">
        <w:rPr>
          <w:rFonts w:ascii="Gill Sans MT" w:hAnsi="Gill Sans MT"/>
          <w:sz w:val="24"/>
          <w:szCs w:val="24"/>
          <w:lang w:val="en-US"/>
        </w:rPr>
        <w:t xml:space="preserve">your </w:t>
      </w:r>
      <w:r w:rsidR="007822A6" w:rsidRPr="00576AD0">
        <w:rPr>
          <w:rFonts w:ascii="Gill Sans MT" w:hAnsi="Gill Sans MT"/>
          <w:sz w:val="24"/>
          <w:szCs w:val="24"/>
          <w:lang w:val="en-US"/>
        </w:rPr>
        <w:t>behalf</w:t>
      </w:r>
      <w:r w:rsidR="00061E7E" w:rsidRPr="00576AD0">
        <w:rPr>
          <w:rFonts w:ascii="Gill Sans MT" w:hAnsi="Gill Sans MT"/>
          <w:sz w:val="24"/>
          <w:szCs w:val="24"/>
          <w:lang w:val="en-US"/>
        </w:rPr>
        <w:t>.</w:t>
      </w:r>
      <w:r w:rsidR="008D7A33" w:rsidRPr="00576AD0">
        <w:rPr>
          <w:rFonts w:ascii="Gill Sans MT" w:hAnsi="Gill Sans MT"/>
          <w:sz w:val="24"/>
          <w:szCs w:val="24"/>
          <w:lang w:val="en-US"/>
        </w:rPr>
        <w:t xml:space="preserve"> </w:t>
      </w:r>
      <w:r w:rsidR="00D50330" w:rsidRPr="00576AD0">
        <w:rPr>
          <w:rFonts w:ascii="Gill Sans MT" w:hAnsi="Gill Sans MT"/>
          <w:sz w:val="24"/>
          <w:szCs w:val="24"/>
          <w:lang w:val="en-US"/>
        </w:rPr>
        <w:t xml:space="preserve"> </w:t>
      </w:r>
    </w:p>
    <w:p w14:paraId="7983F876" w14:textId="77777777" w:rsidR="006D1778" w:rsidRPr="00576AD0" w:rsidRDefault="006D1778" w:rsidP="006D1778">
      <w:pPr>
        <w:spacing w:after="0" w:line="360" w:lineRule="auto"/>
        <w:rPr>
          <w:rFonts w:ascii="Gill Sans MT" w:hAnsi="Gill Sans MT"/>
          <w:sz w:val="24"/>
          <w:szCs w:val="24"/>
          <w:lang w:val="en-US"/>
        </w:rPr>
      </w:pPr>
    </w:p>
    <w:p w14:paraId="56DFB563" w14:textId="671A6551" w:rsidR="00852486" w:rsidRPr="00576AD0" w:rsidRDefault="007822A6" w:rsidP="006D1778">
      <w:pPr>
        <w:spacing w:after="0" w:line="360" w:lineRule="auto"/>
        <w:rPr>
          <w:rFonts w:ascii="Gill Sans MT" w:hAnsi="Gill Sans MT"/>
          <w:sz w:val="24"/>
          <w:szCs w:val="24"/>
          <w:lang w:val="en-US"/>
        </w:rPr>
      </w:pPr>
      <w:r w:rsidRPr="00576AD0">
        <w:rPr>
          <w:rFonts w:ascii="Gill Sans MT" w:hAnsi="Gill Sans MT"/>
          <w:sz w:val="24"/>
          <w:szCs w:val="24"/>
          <w:lang w:val="en-US"/>
        </w:rPr>
        <w:lastRenderedPageBreak/>
        <w:t>With your support</w:t>
      </w:r>
      <w:r w:rsidR="00BE084D" w:rsidRPr="00576AD0">
        <w:rPr>
          <w:rFonts w:ascii="Gill Sans MT" w:hAnsi="Gill Sans MT"/>
          <w:sz w:val="24"/>
          <w:szCs w:val="24"/>
          <w:lang w:val="en-US"/>
        </w:rPr>
        <w:t xml:space="preserve"> and input</w:t>
      </w:r>
      <w:r w:rsidRPr="00576AD0">
        <w:rPr>
          <w:rFonts w:ascii="Gill Sans MT" w:hAnsi="Gill Sans MT"/>
          <w:sz w:val="24"/>
          <w:szCs w:val="24"/>
          <w:lang w:val="en-US"/>
        </w:rPr>
        <w:t>, we’re facing these challenges from a position of strength, both as an organisation and</w:t>
      </w:r>
      <w:r w:rsidR="00BE084D" w:rsidRPr="00576AD0">
        <w:rPr>
          <w:rFonts w:ascii="Gill Sans MT" w:hAnsi="Gill Sans MT"/>
          <w:sz w:val="24"/>
          <w:szCs w:val="24"/>
          <w:lang w:val="en-US"/>
        </w:rPr>
        <w:t xml:space="preserve"> as an industry.  It’s because of that strength th</w:t>
      </w:r>
      <w:r w:rsidR="00C45B4F" w:rsidRPr="00576AD0">
        <w:rPr>
          <w:rFonts w:ascii="Gill Sans MT" w:hAnsi="Gill Sans MT"/>
          <w:sz w:val="24"/>
          <w:szCs w:val="24"/>
          <w:lang w:val="en-US"/>
        </w:rPr>
        <w:t xml:space="preserve">at I’m confident we’ll </w:t>
      </w:r>
      <w:r w:rsidR="00BE084D" w:rsidRPr="00576AD0">
        <w:rPr>
          <w:rFonts w:ascii="Gill Sans MT" w:hAnsi="Gill Sans MT"/>
          <w:sz w:val="24"/>
          <w:szCs w:val="24"/>
          <w:lang w:val="en-US"/>
        </w:rPr>
        <w:t>weather the challenges ah</w:t>
      </w:r>
      <w:r w:rsidR="00C45B4F" w:rsidRPr="00576AD0">
        <w:rPr>
          <w:rFonts w:ascii="Gill Sans MT" w:hAnsi="Gill Sans MT"/>
          <w:sz w:val="24"/>
          <w:szCs w:val="24"/>
          <w:lang w:val="en-US"/>
        </w:rPr>
        <w:t>ead</w:t>
      </w:r>
      <w:r w:rsidR="00BE084D" w:rsidRPr="00576AD0">
        <w:rPr>
          <w:rFonts w:ascii="Gill Sans MT" w:hAnsi="Gill Sans MT"/>
          <w:sz w:val="24"/>
          <w:szCs w:val="24"/>
          <w:lang w:val="en-US"/>
        </w:rPr>
        <w:t xml:space="preserve">.  </w:t>
      </w:r>
    </w:p>
    <w:p w14:paraId="5F3E6DCE" w14:textId="77777777" w:rsidR="00D61DDE" w:rsidRPr="00576AD0" w:rsidRDefault="00D61DDE" w:rsidP="006D1778">
      <w:pPr>
        <w:spacing w:after="0" w:line="360" w:lineRule="auto"/>
        <w:rPr>
          <w:rFonts w:ascii="Gill Sans MT" w:hAnsi="Gill Sans MT"/>
          <w:sz w:val="24"/>
          <w:szCs w:val="24"/>
          <w:lang w:val="en-US"/>
        </w:rPr>
      </w:pPr>
    </w:p>
    <w:p w14:paraId="790765AD" w14:textId="61541239" w:rsidR="00D61DDE" w:rsidRPr="00576AD0" w:rsidRDefault="00D71361" w:rsidP="006D1778">
      <w:pPr>
        <w:spacing w:after="0" w:line="360" w:lineRule="auto"/>
        <w:rPr>
          <w:rFonts w:ascii="Gill Sans MT" w:hAnsi="Gill Sans MT"/>
          <w:sz w:val="24"/>
          <w:szCs w:val="24"/>
          <w:lang w:val="en-US"/>
        </w:rPr>
      </w:pPr>
      <w:r w:rsidRPr="00576AD0">
        <w:rPr>
          <w:rFonts w:ascii="Gill Sans MT" w:hAnsi="Gill Sans MT"/>
          <w:sz w:val="24"/>
          <w:szCs w:val="24"/>
          <w:lang w:val="en-US"/>
        </w:rPr>
        <w:t>On a final note, I’m sure y</w:t>
      </w:r>
      <w:r w:rsidR="00D61DDE" w:rsidRPr="00576AD0">
        <w:rPr>
          <w:rFonts w:ascii="Gill Sans MT" w:hAnsi="Gill Sans MT"/>
          <w:sz w:val="24"/>
          <w:szCs w:val="24"/>
          <w:lang w:val="en-US"/>
        </w:rPr>
        <w:t>ou</w:t>
      </w:r>
      <w:r w:rsidR="00CF5366" w:rsidRPr="00576AD0">
        <w:rPr>
          <w:rFonts w:ascii="Gill Sans MT" w:hAnsi="Gill Sans MT"/>
          <w:sz w:val="24"/>
          <w:szCs w:val="24"/>
          <w:lang w:val="en-US"/>
        </w:rPr>
        <w:t xml:space="preserve"> are</w:t>
      </w:r>
      <w:r w:rsidR="00D61DDE" w:rsidRPr="00576AD0">
        <w:rPr>
          <w:rFonts w:ascii="Gill Sans MT" w:hAnsi="Gill Sans MT"/>
          <w:sz w:val="24"/>
          <w:szCs w:val="24"/>
          <w:lang w:val="en-US"/>
        </w:rPr>
        <w:t xml:space="preserve"> aware that Diana is handing over the reins to</w:t>
      </w:r>
      <w:r w:rsidRPr="00576AD0">
        <w:rPr>
          <w:rFonts w:ascii="Gill Sans MT" w:hAnsi="Gill Sans MT"/>
          <w:sz w:val="24"/>
          <w:szCs w:val="24"/>
          <w:lang w:val="en-US"/>
        </w:rPr>
        <w:t xml:space="preserve"> Peter Caplehorn next month as Chief E</w:t>
      </w:r>
      <w:r w:rsidR="00D61DDE" w:rsidRPr="00576AD0">
        <w:rPr>
          <w:rFonts w:ascii="Gill Sans MT" w:hAnsi="Gill Sans MT"/>
          <w:sz w:val="24"/>
          <w:szCs w:val="24"/>
          <w:lang w:val="en-US"/>
        </w:rPr>
        <w:t>xec</w:t>
      </w:r>
      <w:r w:rsidR="00F6116B" w:rsidRPr="00576AD0">
        <w:rPr>
          <w:rFonts w:ascii="Gill Sans MT" w:hAnsi="Gill Sans MT"/>
          <w:sz w:val="24"/>
          <w:szCs w:val="24"/>
          <w:lang w:val="en-US"/>
        </w:rPr>
        <w:t>utive</w:t>
      </w:r>
      <w:r w:rsidR="00DB55B7" w:rsidRPr="00576AD0">
        <w:rPr>
          <w:rFonts w:ascii="Gill Sans MT" w:hAnsi="Gill Sans MT"/>
          <w:sz w:val="24"/>
          <w:szCs w:val="24"/>
          <w:lang w:val="en-US"/>
        </w:rPr>
        <w:t xml:space="preserve">, although </w:t>
      </w:r>
      <w:r w:rsidRPr="00576AD0">
        <w:rPr>
          <w:rFonts w:ascii="Gill Sans MT" w:hAnsi="Gill Sans MT"/>
          <w:sz w:val="24"/>
          <w:szCs w:val="24"/>
          <w:lang w:val="en-US"/>
        </w:rPr>
        <w:t xml:space="preserve">she will be </w:t>
      </w:r>
      <w:r w:rsidR="00061E7E" w:rsidRPr="00576AD0">
        <w:rPr>
          <w:rFonts w:ascii="Gill Sans MT" w:hAnsi="Gill Sans MT"/>
          <w:sz w:val="24"/>
          <w:szCs w:val="24"/>
          <w:lang w:val="en-US"/>
        </w:rPr>
        <w:t xml:space="preserve">continuing to support CPA on a part-time basis. </w:t>
      </w:r>
      <w:r w:rsidR="00D61DDE" w:rsidRPr="00576AD0">
        <w:rPr>
          <w:rFonts w:ascii="Gill Sans MT" w:hAnsi="Gill Sans MT"/>
          <w:sz w:val="24"/>
          <w:szCs w:val="24"/>
          <w:lang w:val="en-US"/>
        </w:rPr>
        <w:t xml:space="preserve">  </w:t>
      </w:r>
      <w:r w:rsidR="00642054" w:rsidRPr="00576AD0">
        <w:rPr>
          <w:rFonts w:ascii="Gill Sans MT" w:hAnsi="Gill Sans MT"/>
          <w:sz w:val="24"/>
          <w:szCs w:val="24"/>
          <w:lang w:val="en-US"/>
        </w:rPr>
        <w:t xml:space="preserve">Over the past seven years, Diana has helped </w:t>
      </w:r>
      <w:r w:rsidR="00E80B00" w:rsidRPr="00576AD0">
        <w:rPr>
          <w:rFonts w:ascii="Gill Sans MT" w:hAnsi="Gill Sans MT"/>
          <w:sz w:val="24"/>
          <w:szCs w:val="24"/>
          <w:lang w:val="en-US"/>
        </w:rPr>
        <w:t xml:space="preserve">drive </w:t>
      </w:r>
      <w:r w:rsidR="00642054" w:rsidRPr="00576AD0">
        <w:rPr>
          <w:rFonts w:ascii="Gill Sans MT" w:hAnsi="Gill Sans MT"/>
          <w:sz w:val="24"/>
          <w:szCs w:val="24"/>
          <w:lang w:val="en-US"/>
        </w:rPr>
        <w:t xml:space="preserve">the </w:t>
      </w:r>
      <w:r w:rsidR="0044326A" w:rsidRPr="00576AD0">
        <w:rPr>
          <w:rFonts w:ascii="Gill Sans MT" w:hAnsi="Gill Sans MT"/>
          <w:sz w:val="24"/>
          <w:szCs w:val="24"/>
          <w:lang w:val="en-US"/>
        </w:rPr>
        <w:t xml:space="preserve">profile </w:t>
      </w:r>
      <w:r w:rsidR="00642054" w:rsidRPr="00576AD0">
        <w:rPr>
          <w:rFonts w:ascii="Gill Sans MT" w:hAnsi="Gill Sans MT"/>
          <w:sz w:val="24"/>
          <w:szCs w:val="24"/>
          <w:lang w:val="en-US"/>
        </w:rPr>
        <w:t xml:space="preserve">and reputation of the CPA </w:t>
      </w:r>
      <w:r w:rsidR="00E80B00" w:rsidRPr="00576AD0">
        <w:rPr>
          <w:rFonts w:ascii="Gill Sans MT" w:hAnsi="Gill Sans MT"/>
          <w:sz w:val="24"/>
          <w:szCs w:val="24"/>
          <w:lang w:val="en-US"/>
        </w:rPr>
        <w:t>to new heights</w:t>
      </w:r>
      <w:r w:rsidR="00343F70" w:rsidRPr="00576AD0">
        <w:rPr>
          <w:rFonts w:ascii="Gill Sans MT" w:hAnsi="Gill Sans MT"/>
          <w:sz w:val="24"/>
          <w:szCs w:val="24"/>
          <w:lang w:val="en-US"/>
        </w:rPr>
        <w:t xml:space="preserve">.  She certainly </w:t>
      </w:r>
      <w:r w:rsidR="00DB55B7" w:rsidRPr="00576AD0">
        <w:rPr>
          <w:rFonts w:ascii="Gill Sans MT" w:hAnsi="Gill Sans MT"/>
          <w:sz w:val="24"/>
          <w:szCs w:val="24"/>
          <w:lang w:val="en-US"/>
        </w:rPr>
        <w:t>hands over</w:t>
      </w:r>
      <w:r w:rsidR="00343F70" w:rsidRPr="00576AD0">
        <w:rPr>
          <w:rFonts w:ascii="Gill Sans MT" w:hAnsi="Gill Sans MT"/>
          <w:sz w:val="24"/>
          <w:szCs w:val="24"/>
          <w:lang w:val="en-US"/>
        </w:rPr>
        <w:t xml:space="preserve"> the organisation in a position of strength</w:t>
      </w:r>
      <w:r w:rsidR="00DB55B7" w:rsidRPr="00576AD0">
        <w:rPr>
          <w:rFonts w:ascii="Gill Sans MT" w:hAnsi="Gill Sans MT"/>
          <w:sz w:val="24"/>
          <w:szCs w:val="24"/>
          <w:lang w:val="en-US"/>
        </w:rPr>
        <w:t xml:space="preserve"> and I am confident it will be</w:t>
      </w:r>
      <w:r w:rsidR="00C35FCF" w:rsidRPr="00576AD0">
        <w:rPr>
          <w:rFonts w:ascii="Gill Sans MT" w:hAnsi="Gill Sans MT"/>
          <w:sz w:val="24"/>
          <w:szCs w:val="24"/>
          <w:lang w:val="en-US"/>
        </w:rPr>
        <w:t xml:space="preserve"> </w:t>
      </w:r>
      <w:r w:rsidR="00995F12" w:rsidRPr="00576AD0">
        <w:rPr>
          <w:rFonts w:ascii="Gill Sans MT" w:hAnsi="Gill Sans MT"/>
          <w:sz w:val="24"/>
          <w:szCs w:val="24"/>
          <w:lang w:val="en-US"/>
        </w:rPr>
        <w:t>in good hands with Peter and his</w:t>
      </w:r>
      <w:r w:rsidR="00F90A31" w:rsidRPr="00576AD0">
        <w:rPr>
          <w:rFonts w:ascii="Gill Sans MT" w:hAnsi="Gill Sans MT"/>
          <w:sz w:val="24"/>
          <w:szCs w:val="24"/>
          <w:lang w:val="en-US"/>
        </w:rPr>
        <w:t xml:space="preserve"> very hardworking and respected </w:t>
      </w:r>
      <w:r w:rsidR="00995F12" w:rsidRPr="00576AD0">
        <w:rPr>
          <w:rFonts w:ascii="Gill Sans MT" w:hAnsi="Gill Sans MT"/>
          <w:sz w:val="24"/>
          <w:szCs w:val="24"/>
          <w:lang w:val="en-US"/>
        </w:rPr>
        <w:t xml:space="preserve">CPA </w:t>
      </w:r>
      <w:r w:rsidR="00F90A31" w:rsidRPr="00576AD0">
        <w:rPr>
          <w:rFonts w:ascii="Gill Sans MT" w:hAnsi="Gill Sans MT"/>
          <w:sz w:val="24"/>
          <w:szCs w:val="24"/>
          <w:lang w:val="en-US"/>
        </w:rPr>
        <w:t>team.</w:t>
      </w:r>
    </w:p>
    <w:p w14:paraId="2BD4A8FE" w14:textId="77777777" w:rsidR="00C07E2A" w:rsidRPr="00576AD0" w:rsidRDefault="00C07E2A" w:rsidP="006D1778">
      <w:pPr>
        <w:spacing w:after="0" w:line="360" w:lineRule="auto"/>
        <w:rPr>
          <w:rFonts w:ascii="Gill Sans MT" w:hAnsi="Gill Sans MT"/>
          <w:sz w:val="24"/>
          <w:szCs w:val="24"/>
          <w:lang w:val="en-US"/>
        </w:rPr>
      </w:pPr>
    </w:p>
    <w:p w14:paraId="1863D797" w14:textId="03E29A94" w:rsidR="00C07E2A" w:rsidRPr="00576AD0" w:rsidRDefault="00C07E2A" w:rsidP="006D1778">
      <w:pPr>
        <w:spacing w:after="0" w:line="360" w:lineRule="auto"/>
        <w:rPr>
          <w:rFonts w:ascii="Gill Sans MT" w:hAnsi="Gill Sans MT"/>
          <w:sz w:val="24"/>
          <w:szCs w:val="24"/>
          <w:lang w:val="en-US"/>
        </w:rPr>
      </w:pPr>
      <w:r w:rsidRPr="00576AD0">
        <w:rPr>
          <w:rFonts w:ascii="Gill Sans MT" w:hAnsi="Gill Sans MT"/>
          <w:sz w:val="24"/>
          <w:szCs w:val="24"/>
          <w:lang w:val="en-US"/>
        </w:rPr>
        <w:t>Diana,</w:t>
      </w:r>
      <w:r w:rsidR="0092118A" w:rsidRPr="00576AD0">
        <w:rPr>
          <w:rFonts w:ascii="Gill Sans MT" w:hAnsi="Gill Sans MT"/>
          <w:sz w:val="24"/>
          <w:szCs w:val="24"/>
          <w:lang w:val="en-US"/>
        </w:rPr>
        <w:t xml:space="preserve"> </w:t>
      </w:r>
      <w:r w:rsidR="0088475D" w:rsidRPr="00576AD0">
        <w:rPr>
          <w:rFonts w:ascii="Gill Sans MT" w:hAnsi="Gill Sans MT"/>
          <w:sz w:val="24"/>
          <w:szCs w:val="24"/>
          <w:lang w:val="en-US"/>
        </w:rPr>
        <w:t>on behalf of all the members, as well as our colleagues across industry, I’d like to</w:t>
      </w:r>
      <w:r w:rsidR="00D71361" w:rsidRPr="00576AD0">
        <w:rPr>
          <w:rFonts w:ascii="Gill Sans MT" w:hAnsi="Gill Sans MT"/>
          <w:sz w:val="24"/>
          <w:szCs w:val="24"/>
          <w:lang w:val="en-US"/>
        </w:rPr>
        <w:t xml:space="preserve"> register my sincere</w:t>
      </w:r>
      <w:r w:rsidR="0088475D" w:rsidRPr="00576AD0">
        <w:rPr>
          <w:rFonts w:ascii="Gill Sans MT" w:hAnsi="Gill Sans MT"/>
          <w:sz w:val="24"/>
          <w:szCs w:val="24"/>
          <w:lang w:val="en-US"/>
        </w:rPr>
        <w:t xml:space="preserve"> thank</w:t>
      </w:r>
      <w:r w:rsidR="00D71361" w:rsidRPr="00576AD0">
        <w:rPr>
          <w:rFonts w:ascii="Gill Sans MT" w:hAnsi="Gill Sans MT"/>
          <w:sz w:val="24"/>
          <w:szCs w:val="24"/>
          <w:lang w:val="en-US"/>
        </w:rPr>
        <w:t xml:space="preserve">s for the great work you’ve done over the last seven years and for  </w:t>
      </w:r>
      <w:r w:rsidR="009E041D" w:rsidRPr="00576AD0">
        <w:rPr>
          <w:rFonts w:ascii="Gill Sans MT" w:hAnsi="Gill Sans MT"/>
          <w:sz w:val="24"/>
          <w:szCs w:val="24"/>
          <w:lang w:val="en-US"/>
        </w:rPr>
        <w:t xml:space="preserve">all you’ve done </w:t>
      </w:r>
      <w:r w:rsidR="00D71361" w:rsidRPr="00576AD0">
        <w:rPr>
          <w:rFonts w:ascii="Gill Sans MT" w:hAnsi="Gill Sans MT"/>
          <w:sz w:val="24"/>
          <w:szCs w:val="24"/>
          <w:lang w:val="en-US"/>
        </w:rPr>
        <w:t>as Chief Executive in leading the CPA through some of the most challenging times. I’d like to wish you all the very best in your Semi-Retirement.</w:t>
      </w:r>
    </w:p>
    <w:p w14:paraId="495281FD" w14:textId="77777777" w:rsidR="006D1778" w:rsidRDefault="006D1778" w:rsidP="006D1778">
      <w:pPr>
        <w:spacing w:after="0" w:line="360" w:lineRule="auto"/>
        <w:rPr>
          <w:rFonts w:ascii="Gill Sans MT" w:hAnsi="Gill Sans MT"/>
          <w:sz w:val="24"/>
          <w:szCs w:val="24"/>
          <w:lang w:val="en-US"/>
        </w:rPr>
      </w:pPr>
    </w:p>
    <w:p w14:paraId="3FA7B663" w14:textId="73FD6F82" w:rsidR="00BE084D" w:rsidRDefault="00BE084D" w:rsidP="0008370F">
      <w:pPr>
        <w:spacing w:after="0" w:line="360" w:lineRule="auto"/>
        <w:rPr>
          <w:rFonts w:ascii="Gill Sans MT" w:hAnsi="Gill Sans MT"/>
          <w:sz w:val="24"/>
          <w:szCs w:val="24"/>
          <w:lang w:val="en-US"/>
        </w:rPr>
      </w:pPr>
      <w:r>
        <w:rPr>
          <w:rFonts w:ascii="Gill Sans MT" w:hAnsi="Gill Sans MT"/>
          <w:sz w:val="24"/>
          <w:szCs w:val="24"/>
          <w:lang w:val="en-US"/>
        </w:rPr>
        <w:t>**</w:t>
      </w:r>
    </w:p>
    <w:p w14:paraId="2703A0B7" w14:textId="55F7F312" w:rsidR="003F60ED" w:rsidRPr="002F67A1" w:rsidRDefault="00DC52B4" w:rsidP="002F67A1">
      <w:pPr>
        <w:spacing w:after="0" w:line="360" w:lineRule="auto"/>
        <w:rPr>
          <w:rFonts w:ascii="Gill Sans MT" w:hAnsi="Gill Sans MT"/>
          <w:b/>
          <w:sz w:val="24"/>
          <w:szCs w:val="24"/>
          <w:u w:val="single"/>
          <w:lang w:val="en-US"/>
        </w:rPr>
      </w:pPr>
      <w:r>
        <w:rPr>
          <w:rFonts w:ascii="Gill Sans MT" w:hAnsi="Gill Sans MT"/>
          <w:b/>
          <w:sz w:val="24"/>
          <w:szCs w:val="24"/>
          <w:u w:val="single"/>
          <w:lang w:val="en-US"/>
        </w:rPr>
        <w:t>Guest Speaker - i</w:t>
      </w:r>
      <w:r w:rsidR="003F60ED" w:rsidRPr="002F67A1">
        <w:rPr>
          <w:rFonts w:ascii="Gill Sans MT" w:hAnsi="Gill Sans MT"/>
          <w:b/>
          <w:sz w:val="24"/>
          <w:szCs w:val="24"/>
          <w:u w:val="single"/>
          <w:lang w:val="en-US"/>
        </w:rPr>
        <w:t>ntro to Nick</w:t>
      </w:r>
      <w:r>
        <w:rPr>
          <w:rFonts w:ascii="Gill Sans MT" w:hAnsi="Gill Sans MT"/>
          <w:b/>
          <w:sz w:val="24"/>
          <w:szCs w:val="24"/>
          <w:u w:val="single"/>
          <w:lang w:val="en-US"/>
        </w:rPr>
        <w:t xml:space="preserve"> Raynsford</w:t>
      </w:r>
    </w:p>
    <w:p w14:paraId="10D476E4" w14:textId="408757C7" w:rsidR="002F67A1" w:rsidRDefault="002F67A1" w:rsidP="002F67A1">
      <w:pPr>
        <w:spacing w:after="0" w:line="360" w:lineRule="auto"/>
        <w:rPr>
          <w:rFonts w:ascii="Gill Sans MT" w:hAnsi="Gill Sans MT"/>
          <w:sz w:val="24"/>
          <w:szCs w:val="24"/>
          <w:lang w:val="en-US"/>
        </w:rPr>
      </w:pPr>
    </w:p>
    <w:p w14:paraId="42F672C6" w14:textId="3A8E0103" w:rsidR="002F67A1" w:rsidRDefault="002F67A1" w:rsidP="002F67A1">
      <w:pPr>
        <w:spacing w:after="0" w:line="480" w:lineRule="auto"/>
        <w:rPr>
          <w:rFonts w:ascii="Gill Sans MT" w:hAnsi="Gill Sans MT"/>
          <w:sz w:val="24"/>
          <w:szCs w:val="24"/>
          <w:lang w:val="en-US"/>
        </w:rPr>
      </w:pPr>
      <w:r>
        <w:rPr>
          <w:rFonts w:ascii="Gill Sans MT" w:hAnsi="Gill Sans MT"/>
          <w:sz w:val="24"/>
          <w:szCs w:val="24"/>
          <w:lang w:val="en-US"/>
        </w:rPr>
        <w:t>Ladies &amp; Gentlemen, I spoke earlier about the importance of infrastructure.  There are few from the policy world who appreciate that argument more than our guest speaker.  Few, indeed, who have understood our industry so well, warts and all, and yet lobbied for its success so passionately over the years.</w:t>
      </w:r>
    </w:p>
    <w:p w14:paraId="039DF864" w14:textId="77777777" w:rsidR="002F67A1" w:rsidRDefault="002F67A1" w:rsidP="002F67A1">
      <w:pPr>
        <w:spacing w:after="0" w:line="480" w:lineRule="auto"/>
        <w:rPr>
          <w:rFonts w:ascii="Gill Sans MT" w:hAnsi="Gill Sans MT"/>
          <w:sz w:val="24"/>
          <w:szCs w:val="24"/>
          <w:lang w:val="en-US"/>
        </w:rPr>
      </w:pPr>
    </w:p>
    <w:p w14:paraId="5E4EBB5D" w14:textId="77777777" w:rsidR="002F67A1" w:rsidRDefault="002F67A1" w:rsidP="002F67A1">
      <w:pPr>
        <w:spacing w:after="0" w:line="480" w:lineRule="auto"/>
        <w:rPr>
          <w:rFonts w:ascii="Gill Sans MT" w:hAnsi="Gill Sans MT"/>
          <w:sz w:val="24"/>
          <w:szCs w:val="24"/>
        </w:rPr>
      </w:pPr>
      <w:r>
        <w:rPr>
          <w:rFonts w:ascii="Gill Sans MT" w:hAnsi="Gill Sans MT"/>
          <w:sz w:val="24"/>
          <w:szCs w:val="24"/>
          <w:lang w:val="en-US"/>
        </w:rPr>
        <w:t xml:space="preserve">Nick Raynsford is most familiar to us from his nearly 25 years of public service as a Labour MP, </w:t>
      </w:r>
      <w:r>
        <w:rPr>
          <w:rFonts w:ascii="Gill Sans MT" w:hAnsi="Gill Sans MT"/>
          <w:sz w:val="24"/>
          <w:szCs w:val="24"/>
        </w:rPr>
        <w:t>until his retirement from Parliament in 2015</w:t>
      </w:r>
      <w:r w:rsidRPr="00FD6EDD">
        <w:rPr>
          <w:rFonts w:ascii="Gill Sans MT" w:hAnsi="Gill Sans MT"/>
          <w:sz w:val="24"/>
          <w:szCs w:val="24"/>
        </w:rPr>
        <w:t xml:space="preserve">. </w:t>
      </w:r>
      <w:r>
        <w:rPr>
          <w:rFonts w:ascii="Gill Sans MT" w:hAnsi="Gill Sans MT"/>
          <w:sz w:val="24"/>
          <w:szCs w:val="24"/>
        </w:rPr>
        <w:t xml:space="preserve"> </w:t>
      </w:r>
    </w:p>
    <w:p w14:paraId="0D76D0FB" w14:textId="77777777" w:rsidR="002F67A1" w:rsidRDefault="002F67A1" w:rsidP="002F67A1">
      <w:pPr>
        <w:spacing w:after="0" w:line="480" w:lineRule="auto"/>
        <w:rPr>
          <w:rFonts w:ascii="Gill Sans MT" w:hAnsi="Gill Sans MT"/>
          <w:sz w:val="24"/>
          <w:szCs w:val="24"/>
        </w:rPr>
      </w:pPr>
    </w:p>
    <w:p w14:paraId="223BD9C5" w14:textId="77777777" w:rsidR="002F67A1" w:rsidRDefault="002F67A1" w:rsidP="002F67A1">
      <w:pPr>
        <w:spacing w:after="0" w:line="480" w:lineRule="auto"/>
        <w:rPr>
          <w:rFonts w:ascii="Gill Sans MT" w:hAnsi="Gill Sans MT"/>
          <w:sz w:val="24"/>
          <w:szCs w:val="24"/>
        </w:rPr>
      </w:pPr>
      <w:r>
        <w:rPr>
          <w:rFonts w:ascii="Gill Sans MT" w:hAnsi="Gill Sans MT"/>
          <w:sz w:val="24"/>
          <w:szCs w:val="24"/>
        </w:rPr>
        <w:lastRenderedPageBreak/>
        <w:t>His m</w:t>
      </w:r>
      <w:r w:rsidRPr="0042318D">
        <w:rPr>
          <w:rFonts w:ascii="Gill Sans MT" w:hAnsi="Gill Sans MT"/>
          <w:sz w:val="24"/>
          <w:szCs w:val="24"/>
        </w:rPr>
        <w:t xml:space="preserve">inisterial </w:t>
      </w:r>
      <w:r>
        <w:rPr>
          <w:rFonts w:ascii="Gill Sans MT" w:hAnsi="Gill Sans MT"/>
          <w:sz w:val="24"/>
          <w:szCs w:val="24"/>
        </w:rPr>
        <w:t>c</w:t>
      </w:r>
      <w:r w:rsidRPr="0042318D">
        <w:rPr>
          <w:rFonts w:ascii="Gill Sans MT" w:hAnsi="Gill Sans MT"/>
          <w:sz w:val="24"/>
          <w:szCs w:val="24"/>
        </w:rPr>
        <w:t>areer</w:t>
      </w:r>
      <w:r>
        <w:rPr>
          <w:rFonts w:ascii="Gill Sans MT" w:hAnsi="Gill Sans MT"/>
          <w:sz w:val="24"/>
          <w:szCs w:val="24"/>
        </w:rPr>
        <w:t xml:space="preserve"> included </w:t>
      </w:r>
      <w:r w:rsidRPr="0042318D">
        <w:rPr>
          <w:rFonts w:ascii="Gill Sans MT" w:hAnsi="Gill Sans MT"/>
          <w:sz w:val="24"/>
          <w:szCs w:val="24"/>
        </w:rPr>
        <w:t>Local and Regional Government</w:t>
      </w:r>
      <w:r>
        <w:rPr>
          <w:rFonts w:ascii="Gill Sans MT" w:hAnsi="Gill Sans MT"/>
          <w:sz w:val="24"/>
          <w:szCs w:val="24"/>
        </w:rPr>
        <w:t xml:space="preserve">; Housing and Planning; and </w:t>
      </w:r>
      <w:r w:rsidRPr="0042318D">
        <w:rPr>
          <w:rFonts w:ascii="Gill Sans MT" w:hAnsi="Gill Sans MT"/>
          <w:sz w:val="24"/>
          <w:szCs w:val="24"/>
        </w:rPr>
        <w:t>Construction</w:t>
      </w:r>
      <w:r>
        <w:rPr>
          <w:rFonts w:ascii="Gill Sans MT" w:hAnsi="Gill Sans MT"/>
          <w:sz w:val="24"/>
          <w:szCs w:val="24"/>
        </w:rPr>
        <w:t>.  I’m willing to bet that we won’t see a Construction Minister with such commitment and staying power for a long time to come.</w:t>
      </w:r>
    </w:p>
    <w:p w14:paraId="6D1E10F6" w14:textId="77777777" w:rsidR="002F67A1" w:rsidRDefault="002F67A1" w:rsidP="002F67A1">
      <w:pPr>
        <w:spacing w:after="0" w:line="480" w:lineRule="auto"/>
        <w:rPr>
          <w:rFonts w:ascii="Gill Sans MT" w:hAnsi="Gill Sans MT"/>
          <w:sz w:val="24"/>
          <w:szCs w:val="24"/>
        </w:rPr>
      </w:pPr>
    </w:p>
    <w:p w14:paraId="357DA8A0" w14:textId="77777777" w:rsidR="002F67A1" w:rsidRDefault="002F67A1" w:rsidP="002F67A1">
      <w:pPr>
        <w:spacing w:after="0" w:line="480" w:lineRule="auto"/>
        <w:rPr>
          <w:rFonts w:ascii="Gill Sans MT" w:hAnsi="Gill Sans MT"/>
          <w:sz w:val="24"/>
          <w:szCs w:val="24"/>
        </w:rPr>
      </w:pPr>
      <w:r>
        <w:rPr>
          <w:rFonts w:ascii="Gill Sans MT" w:hAnsi="Gill Sans MT"/>
          <w:sz w:val="24"/>
          <w:szCs w:val="24"/>
        </w:rPr>
        <w:t xml:space="preserve">His ministerial and parliamentary achievements are too numerous to mention here, along with the many prestigious director roles and fellowships that were bestowed.  Most recently, however, since 2015 he has served as the President of the </w:t>
      </w:r>
      <w:r w:rsidRPr="00024C4D">
        <w:rPr>
          <w:rFonts w:ascii="Gill Sans MT" w:hAnsi="Gill Sans MT"/>
          <w:sz w:val="24"/>
          <w:szCs w:val="24"/>
        </w:rPr>
        <w:t>Town and Country Planning Association</w:t>
      </w:r>
      <w:r>
        <w:rPr>
          <w:rFonts w:ascii="Gill Sans MT" w:hAnsi="Gill Sans MT"/>
          <w:sz w:val="24"/>
          <w:szCs w:val="24"/>
        </w:rPr>
        <w:t>, and this year he became the Deputy Chairman of Crossrail.</w:t>
      </w:r>
    </w:p>
    <w:p w14:paraId="30BAD453" w14:textId="77777777" w:rsidR="002F67A1" w:rsidRDefault="002F67A1" w:rsidP="002F67A1">
      <w:pPr>
        <w:spacing w:after="0" w:line="480" w:lineRule="auto"/>
        <w:rPr>
          <w:rFonts w:ascii="Gill Sans MT" w:hAnsi="Gill Sans MT"/>
          <w:sz w:val="24"/>
          <w:szCs w:val="24"/>
        </w:rPr>
      </w:pPr>
    </w:p>
    <w:p w14:paraId="0A703199" w14:textId="77777777" w:rsidR="002F67A1" w:rsidRDefault="002F67A1" w:rsidP="002F67A1">
      <w:pPr>
        <w:spacing w:after="0" w:line="480" w:lineRule="auto"/>
        <w:rPr>
          <w:rFonts w:ascii="Gill Sans MT" w:hAnsi="Gill Sans MT"/>
          <w:sz w:val="24"/>
          <w:szCs w:val="24"/>
        </w:rPr>
      </w:pPr>
      <w:r>
        <w:rPr>
          <w:rFonts w:ascii="Gill Sans MT" w:hAnsi="Gill Sans MT"/>
          <w:sz w:val="24"/>
          <w:szCs w:val="24"/>
        </w:rPr>
        <w:t xml:space="preserve">We’re very happy to have him with us today, to share his thoughts on the challenges ahead. </w:t>
      </w:r>
    </w:p>
    <w:p w14:paraId="0D2B6BF7" w14:textId="77777777" w:rsidR="002F67A1" w:rsidRDefault="002F67A1" w:rsidP="002F67A1">
      <w:pPr>
        <w:spacing w:after="0" w:line="480" w:lineRule="auto"/>
        <w:rPr>
          <w:rFonts w:ascii="Gill Sans MT" w:hAnsi="Gill Sans MT"/>
          <w:sz w:val="24"/>
          <w:szCs w:val="24"/>
        </w:rPr>
      </w:pPr>
    </w:p>
    <w:p w14:paraId="55D98ABE" w14:textId="77777777" w:rsidR="002F67A1" w:rsidRDefault="002F67A1" w:rsidP="002F67A1">
      <w:pPr>
        <w:spacing w:after="0" w:line="480" w:lineRule="auto"/>
        <w:rPr>
          <w:rFonts w:ascii="Gill Sans MT" w:hAnsi="Gill Sans MT"/>
          <w:sz w:val="24"/>
          <w:szCs w:val="24"/>
        </w:rPr>
      </w:pPr>
      <w:r>
        <w:rPr>
          <w:rFonts w:ascii="Gill Sans MT" w:hAnsi="Gill Sans MT"/>
          <w:sz w:val="24"/>
          <w:szCs w:val="24"/>
        </w:rPr>
        <w:t>Ladies and Gentlemen, Mr Nick Raynsford…</w:t>
      </w:r>
    </w:p>
    <w:p w14:paraId="233F4D81" w14:textId="77777777" w:rsidR="002F67A1" w:rsidRPr="0008370F" w:rsidRDefault="002F67A1" w:rsidP="002F67A1">
      <w:pPr>
        <w:spacing w:after="0" w:line="360" w:lineRule="auto"/>
        <w:rPr>
          <w:rFonts w:ascii="Gill Sans MT" w:hAnsi="Gill Sans MT"/>
          <w:sz w:val="24"/>
          <w:szCs w:val="24"/>
          <w:lang w:val="en-US"/>
        </w:rPr>
      </w:pPr>
    </w:p>
    <w:sectPr w:rsidR="002F67A1" w:rsidRPr="0008370F" w:rsidSect="00512595">
      <w:headerReference w:type="default" r:id="rId8"/>
      <w:footerReference w:type="default" r:id="rId9"/>
      <w:pgSz w:w="11906" w:h="16838"/>
      <w:pgMar w:top="28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F16C8" w14:textId="77777777" w:rsidR="00247FD4" w:rsidRDefault="00247FD4" w:rsidP="00306566">
      <w:pPr>
        <w:spacing w:after="0" w:line="240" w:lineRule="auto"/>
      </w:pPr>
      <w:r>
        <w:separator/>
      </w:r>
    </w:p>
  </w:endnote>
  <w:endnote w:type="continuationSeparator" w:id="0">
    <w:p w14:paraId="215DA926" w14:textId="77777777" w:rsidR="00247FD4" w:rsidRDefault="00247FD4" w:rsidP="0030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597C" w14:textId="16C8191D" w:rsidR="002B0D84" w:rsidRPr="002B0D84" w:rsidRDefault="002B0D84">
    <w:pPr>
      <w:pStyle w:val="Footer"/>
      <w:jc w:val="center"/>
      <w:rPr>
        <w:rFonts w:ascii="Gill Sans MT" w:hAnsi="Gill Sans MT"/>
      </w:rPr>
    </w:pPr>
    <w:r w:rsidRPr="002B0D84">
      <w:rPr>
        <w:rFonts w:ascii="Gill Sans MT" w:hAnsi="Gill Sans MT"/>
      </w:rPr>
      <w:t xml:space="preserve">Page </w:t>
    </w:r>
    <w:r w:rsidRPr="002B0D84">
      <w:rPr>
        <w:rFonts w:ascii="Gill Sans MT" w:hAnsi="Gill Sans MT"/>
      </w:rPr>
      <w:fldChar w:fldCharType="begin"/>
    </w:r>
    <w:r w:rsidRPr="002B0D84">
      <w:rPr>
        <w:rFonts w:ascii="Gill Sans MT" w:hAnsi="Gill Sans MT"/>
      </w:rPr>
      <w:instrText xml:space="preserve"> PAGE  \* Arabic  \* MERGEFORMAT </w:instrText>
    </w:r>
    <w:r w:rsidRPr="002B0D84">
      <w:rPr>
        <w:rFonts w:ascii="Gill Sans MT" w:hAnsi="Gill Sans MT"/>
      </w:rPr>
      <w:fldChar w:fldCharType="separate"/>
    </w:r>
    <w:r w:rsidR="00E01968">
      <w:rPr>
        <w:rFonts w:ascii="Gill Sans MT" w:hAnsi="Gill Sans MT"/>
        <w:noProof/>
      </w:rPr>
      <w:t>5</w:t>
    </w:r>
    <w:r w:rsidRPr="002B0D84">
      <w:rPr>
        <w:rFonts w:ascii="Gill Sans MT" w:hAnsi="Gill Sans MT"/>
      </w:rPr>
      <w:fldChar w:fldCharType="end"/>
    </w:r>
    <w:r w:rsidRPr="002B0D84">
      <w:rPr>
        <w:rFonts w:ascii="Gill Sans MT" w:hAnsi="Gill Sans MT"/>
      </w:rPr>
      <w:t xml:space="preserve"> of </w:t>
    </w:r>
    <w:r w:rsidRPr="002B0D84">
      <w:rPr>
        <w:rFonts w:ascii="Gill Sans MT" w:hAnsi="Gill Sans MT"/>
      </w:rPr>
      <w:fldChar w:fldCharType="begin"/>
    </w:r>
    <w:r w:rsidRPr="002B0D84">
      <w:rPr>
        <w:rFonts w:ascii="Gill Sans MT" w:hAnsi="Gill Sans MT"/>
      </w:rPr>
      <w:instrText xml:space="preserve"> NUMPAGES  \* Arabic  \* MERGEFORMAT </w:instrText>
    </w:r>
    <w:r w:rsidRPr="002B0D84">
      <w:rPr>
        <w:rFonts w:ascii="Gill Sans MT" w:hAnsi="Gill Sans MT"/>
      </w:rPr>
      <w:fldChar w:fldCharType="separate"/>
    </w:r>
    <w:r w:rsidR="00E01968">
      <w:rPr>
        <w:rFonts w:ascii="Gill Sans MT" w:hAnsi="Gill Sans MT"/>
        <w:noProof/>
      </w:rPr>
      <w:t>7</w:t>
    </w:r>
    <w:r w:rsidRPr="002B0D84">
      <w:rPr>
        <w:rFonts w:ascii="Gill Sans MT" w:hAnsi="Gill Sans MT"/>
      </w:rPr>
      <w:fldChar w:fldCharType="end"/>
    </w:r>
  </w:p>
  <w:p w14:paraId="0049B7E7" w14:textId="77777777" w:rsidR="002B0D84" w:rsidRDefault="002B0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8E125" w14:textId="77777777" w:rsidR="00247FD4" w:rsidRDefault="00247FD4" w:rsidP="00306566">
      <w:pPr>
        <w:spacing w:after="0" w:line="240" w:lineRule="auto"/>
      </w:pPr>
      <w:r>
        <w:separator/>
      </w:r>
    </w:p>
  </w:footnote>
  <w:footnote w:type="continuationSeparator" w:id="0">
    <w:p w14:paraId="41E4002D" w14:textId="77777777" w:rsidR="00247FD4" w:rsidRDefault="00247FD4" w:rsidP="00306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DC26E" w14:textId="77777777" w:rsidR="00E26DDC" w:rsidRDefault="00955A73" w:rsidP="00E26DDC">
    <w:pPr>
      <w:pStyle w:val="Header"/>
      <w:jc w:val="right"/>
    </w:pPr>
    <w:r>
      <w:rPr>
        <w:noProof/>
        <w:lang w:eastAsia="en-GB"/>
      </w:rPr>
      <w:drawing>
        <wp:inline distT="0" distB="0" distL="0" distR="0" wp14:anchorId="010E54FB" wp14:editId="1DDEDC28">
          <wp:extent cx="1841500" cy="400050"/>
          <wp:effectExtent l="0" t="0" r="6350" b="0"/>
          <wp:docPr id="1" name="Picture 1" descr="CPA 2016 logo 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2016 logo 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126A"/>
    <w:multiLevelType w:val="hybridMultilevel"/>
    <w:tmpl w:val="24FA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75C9"/>
    <w:multiLevelType w:val="hybridMultilevel"/>
    <w:tmpl w:val="93FCB23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E597D"/>
    <w:multiLevelType w:val="hybridMultilevel"/>
    <w:tmpl w:val="9D6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D4DF4"/>
    <w:multiLevelType w:val="hybridMultilevel"/>
    <w:tmpl w:val="A12C8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E607D4"/>
    <w:multiLevelType w:val="hybridMultilevel"/>
    <w:tmpl w:val="166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64E2F"/>
    <w:multiLevelType w:val="hybridMultilevel"/>
    <w:tmpl w:val="46F0DA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74770F"/>
    <w:multiLevelType w:val="hybridMultilevel"/>
    <w:tmpl w:val="778A766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D007B28"/>
    <w:multiLevelType w:val="hybridMultilevel"/>
    <w:tmpl w:val="0B8A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A2530"/>
    <w:multiLevelType w:val="hybridMultilevel"/>
    <w:tmpl w:val="C8BC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33B15"/>
    <w:multiLevelType w:val="hybridMultilevel"/>
    <w:tmpl w:val="89E2387E"/>
    <w:lvl w:ilvl="0" w:tplc="C62C28B8">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A436F"/>
    <w:multiLevelType w:val="hybridMultilevel"/>
    <w:tmpl w:val="895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80DDC"/>
    <w:multiLevelType w:val="hybridMultilevel"/>
    <w:tmpl w:val="D3888B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9"/>
  </w:num>
  <w:num w:numId="5">
    <w:abstractNumId w:val="5"/>
  </w:num>
  <w:num w:numId="6">
    <w:abstractNumId w:val="2"/>
  </w:num>
  <w:num w:numId="7">
    <w:abstractNumId w:val="8"/>
  </w:num>
  <w:num w:numId="8">
    <w:abstractNumId w:val="0"/>
  </w:num>
  <w:num w:numId="9">
    <w:abstractNumId w:val="3"/>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5D"/>
    <w:rsid w:val="000024E0"/>
    <w:rsid w:val="00007AEE"/>
    <w:rsid w:val="00012E85"/>
    <w:rsid w:val="000176CF"/>
    <w:rsid w:val="000241B2"/>
    <w:rsid w:val="000243CC"/>
    <w:rsid w:val="0002712C"/>
    <w:rsid w:val="00034305"/>
    <w:rsid w:val="000345A8"/>
    <w:rsid w:val="000364A1"/>
    <w:rsid w:val="00037038"/>
    <w:rsid w:val="00045FF3"/>
    <w:rsid w:val="000477E7"/>
    <w:rsid w:val="00050E17"/>
    <w:rsid w:val="00054719"/>
    <w:rsid w:val="00061E7E"/>
    <w:rsid w:val="00062221"/>
    <w:rsid w:val="00062B03"/>
    <w:rsid w:val="00062F4D"/>
    <w:rsid w:val="00065E91"/>
    <w:rsid w:val="000706A9"/>
    <w:rsid w:val="0007154A"/>
    <w:rsid w:val="000764CB"/>
    <w:rsid w:val="0008370F"/>
    <w:rsid w:val="00095110"/>
    <w:rsid w:val="00095B5C"/>
    <w:rsid w:val="000A2826"/>
    <w:rsid w:val="000C1E08"/>
    <w:rsid w:val="000C452E"/>
    <w:rsid w:val="000D2CC2"/>
    <w:rsid w:val="000D6D2C"/>
    <w:rsid w:val="000E062A"/>
    <w:rsid w:val="000E7018"/>
    <w:rsid w:val="000F35E1"/>
    <w:rsid w:val="000F3D25"/>
    <w:rsid w:val="00104F34"/>
    <w:rsid w:val="001060F0"/>
    <w:rsid w:val="00107B90"/>
    <w:rsid w:val="001121D6"/>
    <w:rsid w:val="00120E84"/>
    <w:rsid w:val="00126BB6"/>
    <w:rsid w:val="0013113A"/>
    <w:rsid w:val="001341CF"/>
    <w:rsid w:val="00134F71"/>
    <w:rsid w:val="00135595"/>
    <w:rsid w:val="001367A1"/>
    <w:rsid w:val="00141607"/>
    <w:rsid w:val="00142652"/>
    <w:rsid w:val="00142F0A"/>
    <w:rsid w:val="001458F7"/>
    <w:rsid w:val="0016792A"/>
    <w:rsid w:val="00170312"/>
    <w:rsid w:val="00170598"/>
    <w:rsid w:val="00172A09"/>
    <w:rsid w:val="00187EB3"/>
    <w:rsid w:val="001934C7"/>
    <w:rsid w:val="001A304F"/>
    <w:rsid w:val="001A525A"/>
    <w:rsid w:val="001B0D61"/>
    <w:rsid w:val="001F229E"/>
    <w:rsid w:val="001F7611"/>
    <w:rsid w:val="002030A6"/>
    <w:rsid w:val="00204B54"/>
    <w:rsid w:val="00210506"/>
    <w:rsid w:val="0021122A"/>
    <w:rsid w:val="00212926"/>
    <w:rsid w:val="002134A5"/>
    <w:rsid w:val="0022012F"/>
    <w:rsid w:val="002228CA"/>
    <w:rsid w:val="00233614"/>
    <w:rsid w:val="0024037E"/>
    <w:rsid w:val="00245914"/>
    <w:rsid w:val="00247FD4"/>
    <w:rsid w:val="002612E6"/>
    <w:rsid w:val="00271B06"/>
    <w:rsid w:val="00274F40"/>
    <w:rsid w:val="00277443"/>
    <w:rsid w:val="002959D2"/>
    <w:rsid w:val="00296D5A"/>
    <w:rsid w:val="00297EB3"/>
    <w:rsid w:val="002A00B7"/>
    <w:rsid w:val="002A55BF"/>
    <w:rsid w:val="002B0D84"/>
    <w:rsid w:val="002C403B"/>
    <w:rsid w:val="002D522D"/>
    <w:rsid w:val="002E65D5"/>
    <w:rsid w:val="002F67A1"/>
    <w:rsid w:val="002F71BA"/>
    <w:rsid w:val="00301C8E"/>
    <w:rsid w:val="00302902"/>
    <w:rsid w:val="003041C8"/>
    <w:rsid w:val="003062BD"/>
    <w:rsid w:val="00306566"/>
    <w:rsid w:val="003140B8"/>
    <w:rsid w:val="003156C1"/>
    <w:rsid w:val="0032296D"/>
    <w:rsid w:val="00322D66"/>
    <w:rsid w:val="003239FE"/>
    <w:rsid w:val="0033005D"/>
    <w:rsid w:val="0033125D"/>
    <w:rsid w:val="00332624"/>
    <w:rsid w:val="0034377C"/>
    <w:rsid w:val="00343F70"/>
    <w:rsid w:val="00350872"/>
    <w:rsid w:val="00360177"/>
    <w:rsid w:val="00367008"/>
    <w:rsid w:val="00372ECB"/>
    <w:rsid w:val="003834F7"/>
    <w:rsid w:val="0038480F"/>
    <w:rsid w:val="003947F8"/>
    <w:rsid w:val="00397548"/>
    <w:rsid w:val="003B6DF4"/>
    <w:rsid w:val="003C09E6"/>
    <w:rsid w:val="003C1E16"/>
    <w:rsid w:val="003D742A"/>
    <w:rsid w:val="003F60ED"/>
    <w:rsid w:val="003F7EF6"/>
    <w:rsid w:val="004007B6"/>
    <w:rsid w:val="0040563F"/>
    <w:rsid w:val="00406D10"/>
    <w:rsid w:val="00407D38"/>
    <w:rsid w:val="004126FD"/>
    <w:rsid w:val="00417D3D"/>
    <w:rsid w:val="00422302"/>
    <w:rsid w:val="0042553A"/>
    <w:rsid w:val="0044326A"/>
    <w:rsid w:val="00446744"/>
    <w:rsid w:val="00462EF6"/>
    <w:rsid w:val="0046406B"/>
    <w:rsid w:val="004674B9"/>
    <w:rsid w:val="004701AC"/>
    <w:rsid w:val="00473A86"/>
    <w:rsid w:val="00480972"/>
    <w:rsid w:val="00481BD2"/>
    <w:rsid w:val="004877A5"/>
    <w:rsid w:val="004A436D"/>
    <w:rsid w:val="004A59A4"/>
    <w:rsid w:val="004B7218"/>
    <w:rsid w:val="004C07B5"/>
    <w:rsid w:val="004C309F"/>
    <w:rsid w:val="004C73EA"/>
    <w:rsid w:val="004E4C85"/>
    <w:rsid w:val="004F0023"/>
    <w:rsid w:val="004F0EA4"/>
    <w:rsid w:val="004F3E8B"/>
    <w:rsid w:val="004F7781"/>
    <w:rsid w:val="0050636D"/>
    <w:rsid w:val="00506E19"/>
    <w:rsid w:val="00510292"/>
    <w:rsid w:val="00511DE1"/>
    <w:rsid w:val="00512595"/>
    <w:rsid w:val="005226F5"/>
    <w:rsid w:val="00523249"/>
    <w:rsid w:val="00531028"/>
    <w:rsid w:val="00536BF9"/>
    <w:rsid w:val="0053723E"/>
    <w:rsid w:val="00541760"/>
    <w:rsid w:val="00552E46"/>
    <w:rsid w:val="00556E6D"/>
    <w:rsid w:val="00557E35"/>
    <w:rsid w:val="00561CE9"/>
    <w:rsid w:val="005625F1"/>
    <w:rsid w:val="00564B9B"/>
    <w:rsid w:val="00567502"/>
    <w:rsid w:val="005704AE"/>
    <w:rsid w:val="00576AD0"/>
    <w:rsid w:val="00582CCD"/>
    <w:rsid w:val="00583D86"/>
    <w:rsid w:val="00597438"/>
    <w:rsid w:val="005A2016"/>
    <w:rsid w:val="005A414B"/>
    <w:rsid w:val="005A6398"/>
    <w:rsid w:val="005B5CDB"/>
    <w:rsid w:val="005C102B"/>
    <w:rsid w:val="005C2694"/>
    <w:rsid w:val="005C345D"/>
    <w:rsid w:val="005D2E65"/>
    <w:rsid w:val="005F1B10"/>
    <w:rsid w:val="005F5CE2"/>
    <w:rsid w:val="00601E52"/>
    <w:rsid w:val="00602850"/>
    <w:rsid w:val="006038BB"/>
    <w:rsid w:val="00613491"/>
    <w:rsid w:val="00621331"/>
    <w:rsid w:val="00623A18"/>
    <w:rsid w:val="00626941"/>
    <w:rsid w:val="00633F6B"/>
    <w:rsid w:val="00634C95"/>
    <w:rsid w:val="006378DF"/>
    <w:rsid w:val="006409D6"/>
    <w:rsid w:val="00642054"/>
    <w:rsid w:val="00645494"/>
    <w:rsid w:val="00652182"/>
    <w:rsid w:val="006571C8"/>
    <w:rsid w:val="00665341"/>
    <w:rsid w:val="0067184F"/>
    <w:rsid w:val="00677FD2"/>
    <w:rsid w:val="00683E49"/>
    <w:rsid w:val="00696D21"/>
    <w:rsid w:val="006A04C6"/>
    <w:rsid w:val="006A3D2B"/>
    <w:rsid w:val="006A693C"/>
    <w:rsid w:val="006B4039"/>
    <w:rsid w:val="006B42C4"/>
    <w:rsid w:val="006B4E6E"/>
    <w:rsid w:val="006B673E"/>
    <w:rsid w:val="006B6FB2"/>
    <w:rsid w:val="006B7BBC"/>
    <w:rsid w:val="006C256F"/>
    <w:rsid w:val="006C2863"/>
    <w:rsid w:val="006C78B7"/>
    <w:rsid w:val="006C7906"/>
    <w:rsid w:val="006D1778"/>
    <w:rsid w:val="006D5D8C"/>
    <w:rsid w:val="006D76F2"/>
    <w:rsid w:val="006E40E7"/>
    <w:rsid w:val="006E4360"/>
    <w:rsid w:val="006E561D"/>
    <w:rsid w:val="006E5ADD"/>
    <w:rsid w:val="006F638B"/>
    <w:rsid w:val="006F784C"/>
    <w:rsid w:val="0070421E"/>
    <w:rsid w:val="00704595"/>
    <w:rsid w:val="00705734"/>
    <w:rsid w:val="00710BE6"/>
    <w:rsid w:val="00712FE3"/>
    <w:rsid w:val="00720C0B"/>
    <w:rsid w:val="0072798B"/>
    <w:rsid w:val="007328EE"/>
    <w:rsid w:val="007460F9"/>
    <w:rsid w:val="00751A83"/>
    <w:rsid w:val="00754555"/>
    <w:rsid w:val="0075518B"/>
    <w:rsid w:val="00760831"/>
    <w:rsid w:val="00761E75"/>
    <w:rsid w:val="0076500F"/>
    <w:rsid w:val="00765FE1"/>
    <w:rsid w:val="00775677"/>
    <w:rsid w:val="00781D1D"/>
    <w:rsid w:val="007822A6"/>
    <w:rsid w:val="00782759"/>
    <w:rsid w:val="0078291C"/>
    <w:rsid w:val="00784794"/>
    <w:rsid w:val="007874F9"/>
    <w:rsid w:val="00793885"/>
    <w:rsid w:val="007A30C9"/>
    <w:rsid w:val="007A60AF"/>
    <w:rsid w:val="007A6F79"/>
    <w:rsid w:val="007B3BE1"/>
    <w:rsid w:val="007B44C6"/>
    <w:rsid w:val="007B67A3"/>
    <w:rsid w:val="007C2994"/>
    <w:rsid w:val="007C506E"/>
    <w:rsid w:val="007D3938"/>
    <w:rsid w:val="007E1FD6"/>
    <w:rsid w:val="007E5528"/>
    <w:rsid w:val="007E570C"/>
    <w:rsid w:val="007E7B0C"/>
    <w:rsid w:val="007F5245"/>
    <w:rsid w:val="007F7480"/>
    <w:rsid w:val="008033F9"/>
    <w:rsid w:val="00815ECD"/>
    <w:rsid w:val="00816ED8"/>
    <w:rsid w:val="0081799D"/>
    <w:rsid w:val="00821682"/>
    <w:rsid w:val="00830A02"/>
    <w:rsid w:val="00835614"/>
    <w:rsid w:val="00841AEC"/>
    <w:rsid w:val="00852486"/>
    <w:rsid w:val="00852747"/>
    <w:rsid w:val="00854EA3"/>
    <w:rsid w:val="008564CB"/>
    <w:rsid w:val="00866817"/>
    <w:rsid w:val="00867ACB"/>
    <w:rsid w:val="008741F6"/>
    <w:rsid w:val="008743BF"/>
    <w:rsid w:val="00875B2A"/>
    <w:rsid w:val="008768AD"/>
    <w:rsid w:val="008814BE"/>
    <w:rsid w:val="00881F6B"/>
    <w:rsid w:val="0088475D"/>
    <w:rsid w:val="00897B78"/>
    <w:rsid w:val="008A3B3A"/>
    <w:rsid w:val="008A7D63"/>
    <w:rsid w:val="008C0554"/>
    <w:rsid w:val="008D2C41"/>
    <w:rsid w:val="008D373A"/>
    <w:rsid w:val="008D7289"/>
    <w:rsid w:val="008D7A33"/>
    <w:rsid w:val="008E7044"/>
    <w:rsid w:val="008F3FFE"/>
    <w:rsid w:val="008F726D"/>
    <w:rsid w:val="008F7656"/>
    <w:rsid w:val="009066FA"/>
    <w:rsid w:val="0091485B"/>
    <w:rsid w:val="0092118A"/>
    <w:rsid w:val="00921E87"/>
    <w:rsid w:val="00926748"/>
    <w:rsid w:val="00930A39"/>
    <w:rsid w:val="009331D7"/>
    <w:rsid w:val="00935BD5"/>
    <w:rsid w:val="00940D5B"/>
    <w:rsid w:val="009459E9"/>
    <w:rsid w:val="00955A73"/>
    <w:rsid w:val="0096015D"/>
    <w:rsid w:val="00964F57"/>
    <w:rsid w:val="009655DB"/>
    <w:rsid w:val="009733FE"/>
    <w:rsid w:val="00975EFE"/>
    <w:rsid w:val="0098221D"/>
    <w:rsid w:val="009827AE"/>
    <w:rsid w:val="009865D7"/>
    <w:rsid w:val="00986C88"/>
    <w:rsid w:val="00995F12"/>
    <w:rsid w:val="00997927"/>
    <w:rsid w:val="00997D61"/>
    <w:rsid w:val="009B6ED1"/>
    <w:rsid w:val="009D0DCE"/>
    <w:rsid w:val="009D2AE6"/>
    <w:rsid w:val="009D5EAC"/>
    <w:rsid w:val="009E041D"/>
    <w:rsid w:val="009E2F37"/>
    <w:rsid w:val="009E3224"/>
    <w:rsid w:val="009E79DB"/>
    <w:rsid w:val="009F227F"/>
    <w:rsid w:val="009F6791"/>
    <w:rsid w:val="00A0506D"/>
    <w:rsid w:val="00A1032C"/>
    <w:rsid w:val="00A1125A"/>
    <w:rsid w:val="00A2000D"/>
    <w:rsid w:val="00A201FF"/>
    <w:rsid w:val="00A236EE"/>
    <w:rsid w:val="00A238EA"/>
    <w:rsid w:val="00A243C8"/>
    <w:rsid w:val="00A24BD2"/>
    <w:rsid w:val="00A30DDF"/>
    <w:rsid w:val="00A32FF6"/>
    <w:rsid w:val="00A337E5"/>
    <w:rsid w:val="00A3787F"/>
    <w:rsid w:val="00A43AD4"/>
    <w:rsid w:val="00A520E6"/>
    <w:rsid w:val="00A52357"/>
    <w:rsid w:val="00A53B20"/>
    <w:rsid w:val="00A54FBC"/>
    <w:rsid w:val="00A560C7"/>
    <w:rsid w:val="00A5705F"/>
    <w:rsid w:val="00A57727"/>
    <w:rsid w:val="00A62451"/>
    <w:rsid w:val="00A7151F"/>
    <w:rsid w:val="00A75E3C"/>
    <w:rsid w:val="00A820BB"/>
    <w:rsid w:val="00A846D9"/>
    <w:rsid w:val="00A8620B"/>
    <w:rsid w:val="00A86AF0"/>
    <w:rsid w:val="00AA4C68"/>
    <w:rsid w:val="00AC38FF"/>
    <w:rsid w:val="00AD6328"/>
    <w:rsid w:val="00AD679C"/>
    <w:rsid w:val="00AE02A8"/>
    <w:rsid w:val="00AF1FD9"/>
    <w:rsid w:val="00AF3E41"/>
    <w:rsid w:val="00B14E65"/>
    <w:rsid w:val="00B23B28"/>
    <w:rsid w:val="00B30346"/>
    <w:rsid w:val="00B31D41"/>
    <w:rsid w:val="00B418DE"/>
    <w:rsid w:val="00B53C53"/>
    <w:rsid w:val="00B618C6"/>
    <w:rsid w:val="00B61DC1"/>
    <w:rsid w:val="00B62404"/>
    <w:rsid w:val="00B77FB8"/>
    <w:rsid w:val="00B9028E"/>
    <w:rsid w:val="00B90294"/>
    <w:rsid w:val="00B960F1"/>
    <w:rsid w:val="00BA24D6"/>
    <w:rsid w:val="00BA2C3A"/>
    <w:rsid w:val="00BA2F98"/>
    <w:rsid w:val="00BA6804"/>
    <w:rsid w:val="00BB6B9C"/>
    <w:rsid w:val="00BC07D5"/>
    <w:rsid w:val="00BC2973"/>
    <w:rsid w:val="00BC3E56"/>
    <w:rsid w:val="00BC3F88"/>
    <w:rsid w:val="00BC7EBB"/>
    <w:rsid w:val="00BD0C8D"/>
    <w:rsid w:val="00BD57FA"/>
    <w:rsid w:val="00BD75FC"/>
    <w:rsid w:val="00BE084D"/>
    <w:rsid w:val="00BE0A80"/>
    <w:rsid w:val="00BE17A5"/>
    <w:rsid w:val="00BE6205"/>
    <w:rsid w:val="00BE72EF"/>
    <w:rsid w:val="00BF245E"/>
    <w:rsid w:val="00C00B45"/>
    <w:rsid w:val="00C01B3D"/>
    <w:rsid w:val="00C03ACA"/>
    <w:rsid w:val="00C04734"/>
    <w:rsid w:val="00C07E2A"/>
    <w:rsid w:val="00C16521"/>
    <w:rsid w:val="00C24A54"/>
    <w:rsid w:val="00C26D36"/>
    <w:rsid w:val="00C2792B"/>
    <w:rsid w:val="00C30B9C"/>
    <w:rsid w:val="00C335F5"/>
    <w:rsid w:val="00C35FCF"/>
    <w:rsid w:val="00C372CD"/>
    <w:rsid w:val="00C45B4F"/>
    <w:rsid w:val="00C51927"/>
    <w:rsid w:val="00C53F75"/>
    <w:rsid w:val="00C546E7"/>
    <w:rsid w:val="00C74450"/>
    <w:rsid w:val="00C80543"/>
    <w:rsid w:val="00C840AF"/>
    <w:rsid w:val="00C91C9D"/>
    <w:rsid w:val="00C94F05"/>
    <w:rsid w:val="00C97A62"/>
    <w:rsid w:val="00CA17C4"/>
    <w:rsid w:val="00CA1EBF"/>
    <w:rsid w:val="00CA63E8"/>
    <w:rsid w:val="00CB0942"/>
    <w:rsid w:val="00CB2DC0"/>
    <w:rsid w:val="00CB7339"/>
    <w:rsid w:val="00CC7D9F"/>
    <w:rsid w:val="00CD0721"/>
    <w:rsid w:val="00CD1847"/>
    <w:rsid w:val="00CD402F"/>
    <w:rsid w:val="00CD4E9A"/>
    <w:rsid w:val="00CD7D5C"/>
    <w:rsid w:val="00CE31E2"/>
    <w:rsid w:val="00CE5D55"/>
    <w:rsid w:val="00CF3523"/>
    <w:rsid w:val="00CF5366"/>
    <w:rsid w:val="00D04995"/>
    <w:rsid w:val="00D14FAB"/>
    <w:rsid w:val="00D20720"/>
    <w:rsid w:val="00D22108"/>
    <w:rsid w:val="00D30492"/>
    <w:rsid w:val="00D31A7C"/>
    <w:rsid w:val="00D33A07"/>
    <w:rsid w:val="00D4518A"/>
    <w:rsid w:val="00D50330"/>
    <w:rsid w:val="00D50772"/>
    <w:rsid w:val="00D54DF9"/>
    <w:rsid w:val="00D61314"/>
    <w:rsid w:val="00D61DDE"/>
    <w:rsid w:val="00D6740A"/>
    <w:rsid w:val="00D70816"/>
    <w:rsid w:val="00D71186"/>
    <w:rsid w:val="00D71361"/>
    <w:rsid w:val="00D71D8D"/>
    <w:rsid w:val="00D71E17"/>
    <w:rsid w:val="00D73101"/>
    <w:rsid w:val="00D73B86"/>
    <w:rsid w:val="00D74DDB"/>
    <w:rsid w:val="00D77460"/>
    <w:rsid w:val="00D83C56"/>
    <w:rsid w:val="00D85B41"/>
    <w:rsid w:val="00D93E66"/>
    <w:rsid w:val="00D95DAD"/>
    <w:rsid w:val="00D96A33"/>
    <w:rsid w:val="00D96C24"/>
    <w:rsid w:val="00DA2061"/>
    <w:rsid w:val="00DB1AC2"/>
    <w:rsid w:val="00DB540F"/>
    <w:rsid w:val="00DB55B7"/>
    <w:rsid w:val="00DC1E81"/>
    <w:rsid w:val="00DC52B4"/>
    <w:rsid w:val="00DC5531"/>
    <w:rsid w:val="00DD4345"/>
    <w:rsid w:val="00DE6955"/>
    <w:rsid w:val="00DF447B"/>
    <w:rsid w:val="00DF7393"/>
    <w:rsid w:val="00E00390"/>
    <w:rsid w:val="00E01968"/>
    <w:rsid w:val="00E17528"/>
    <w:rsid w:val="00E22D27"/>
    <w:rsid w:val="00E22EE8"/>
    <w:rsid w:val="00E23E32"/>
    <w:rsid w:val="00E26294"/>
    <w:rsid w:val="00E26DDC"/>
    <w:rsid w:val="00E36737"/>
    <w:rsid w:val="00E37287"/>
    <w:rsid w:val="00E425FE"/>
    <w:rsid w:val="00E43BF4"/>
    <w:rsid w:val="00E43F13"/>
    <w:rsid w:val="00E51C00"/>
    <w:rsid w:val="00E5389E"/>
    <w:rsid w:val="00E5667A"/>
    <w:rsid w:val="00E63F6F"/>
    <w:rsid w:val="00E650FF"/>
    <w:rsid w:val="00E66890"/>
    <w:rsid w:val="00E70936"/>
    <w:rsid w:val="00E7277B"/>
    <w:rsid w:val="00E73522"/>
    <w:rsid w:val="00E80B00"/>
    <w:rsid w:val="00E82A7B"/>
    <w:rsid w:val="00E84DF0"/>
    <w:rsid w:val="00E90B25"/>
    <w:rsid w:val="00E93C72"/>
    <w:rsid w:val="00E94FA9"/>
    <w:rsid w:val="00EA0B47"/>
    <w:rsid w:val="00EA5E53"/>
    <w:rsid w:val="00EA61F5"/>
    <w:rsid w:val="00EA6703"/>
    <w:rsid w:val="00EB0360"/>
    <w:rsid w:val="00EB69EC"/>
    <w:rsid w:val="00EC1DA7"/>
    <w:rsid w:val="00EC41AD"/>
    <w:rsid w:val="00EC4FF6"/>
    <w:rsid w:val="00ED531E"/>
    <w:rsid w:val="00EE35BF"/>
    <w:rsid w:val="00EF4633"/>
    <w:rsid w:val="00F044F8"/>
    <w:rsid w:val="00F058D5"/>
    <w:rsid w:val="00F16017"/>
    <w:rsid w:val="00F43F90"/>
    <w:rsid w:val="00F54898"/>
    <w:rsid w:val="00F6116B"/>
    <w:rsid w:val="00F629AE"/>
    <w:rsid w:val="00F65EC7"/>
    <w:rsid w:val="00F67604"/>
    <w:rsid w:val="00F906EA"/>
    <w:rsid w:val="00F90A31"/>
    <w:rsid w:val="00F97145"/>
    <w:rsid w:val="00FA4653"/>
    <w:rsid w:val="00FA547D"/>
    <w:rsid w:val="00FC57E8"/>
    <w:rsid w:val="00FE0550"/>
    <w:rsid w:val="00FE0F23"/>
    <w:rsid w:val="00FE50E2"/>
    <w:rsid w:val="00FF0405"/>
    <w:rsid w:val="00FF383C"/>
    <w:rsid w:val="00FF42AF"/>
    <w:rsid w:val="00FF4445"/>
    <w:rsid w:val="00FF5637"/>
    <w:rsid w:val="00FF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2B322"/>
  <w15:chartTrackingRefBased/>
  <w15:docId w15:val="{DD5D5F4B-C6EC-46DE-B036-058A8329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1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05D"/>
    <w:pPr>
      <w:ind w:left="720"/>
      <w:contextualSpacing/>
    </w:pPr>
  </w:style>
  <w:style w:type="paragraph" w:styleId="Header">
    <w:name w:val="header"/>
    <w:basedOn w:val="Normal"/>
    <w:link w:val="HeaderChar"/>
    <w:uiPriority w:val="99"/>
    <w:unhideWhenUsed/>
    <w:rsid w:val="00306566"/>
    <w:pPr>
      <w:tabs>
        <w:tab w:val="center" w:pos="4680"/>
        <w:tab w:val="right" w:pos="9360"/>
      </w:tabs>
    </w:pPr>
  </w:style>
  <w:style w:type="character" w:customStyle="1" w:styleId="HeaderChar">
    <w:name w:val="Header Char"/>
    <w:link w:val="Header"/>
    <w:uiPriority w:val="99"/>
    <w:rsid w:val="00306566"/>
    <w:rPr>
      <w:sz w:val="22"/>
      <w:szCs w:val="22"/>
      <w:lang w:val="en-GB"/>
    </w:rPr>
  </w:style>
  <w:style w:type="paragraph" w:styleId="Footer">
    <w:name w:val="footer"/>
    <w:basedOn w:val="Normal"/>
    <w:link w:val="FooterChar"/>
    <w:uiPriority w:val="99"/>
    <w:unhideWhenUsed/>
    <w:rsid w:val="00306566"/>
    <w:pPr>
      <w:tabs>
        <w:tab w:val="center" w:pos="4680"/>
        <w:tab w:val="right" w:pos="9360"/>
      </w:tabs>
    </w:pPr>
  </w:style>
  <w:style w:type="character" w:customStyle="1" w:styleId="FooterChar">
    <w:name w:val="Footer Char"/>
    <w:link w:val="Footer"/>
    <w:uiPriority w:val="99"/>
    <w:rsid w:val="00306566"/>
    <w:rPr>
      <w:sz w:val="22"/>
      <w:szCs w:val="22"/>
      <w:lang w:val="en-GB"/>
    </w:rPr>
  </w:style>
  <w:style w:type="character" w:styleId="Hyperlink">
    <w:name w:val="Hyperlink"/>
    <w:uiPriority w:val="99"/>
    <w:unhideWhenUsed/>
    <w:rsid w:val="00045FF3"/>
    <w:rPr>
      <w:color w:val="0000FF"/>
      <w:u w:val="single"/>
    </w:rPr>
  </w:style>
  <w:style w:type="table" w:styleId="TableGrid">
    <w:name w:val="Table Grid"/>
    <w:basedOn w:val="TableNormal"/>
    <w:uiPriority w:val="59"/>
    <w:rsid w:val="0039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A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A02"/>
    <w:rPr>
      <w:rFonts w:ascii="Segoe UI" w:hAnsi="Segoe UI" w:cs="Segoe UI"/>
      <w:sz w:val="18"/>
      <w:szCs w:val="18"/>
      <w:lang w:eastAsia="en-US"/>
    </w:rPr>
  </w:style>
  <w:style w:type="character" w:styleId="CommentReference">
    <w:name w:val="annotation reference"/>
    <w:uiPriority w:val="99"/>
    <w:semiHidden/>
    <w:unhideWhenUsed/>
    <w:rsid w:val="00B9028E"/>
    <w:rPr>
      <w:sz w:val="16"/>
      <w:szCs w:val="16"/>
    </w:rPr>
  </w:style>
  <w:style w:type="paragraph" w:styleId="CommentText">
    <w:name w:val="annotation text"/>
    <w:basedOn w:val="Normal"/>
    <w:link w:val="CommentTextChar"/>
    <w:uiPriority w:val="99"/>
    <w:semiHidden/>
    <w:unhideWhenUsed/>
    <w:rsid w:val="00B9028E"/>
    <w:rPr>
      <w:sz w:val="20"/>
      <w:szCs w:val="20"/>
    </w:rPr>
  </w:style>
  <w:style w:type="character" w:customStyle="1" w:styleId="CommentTextChar">
    <w:name w:val="Comment Text Char"/>
    <w:link w:val="CommentText"/>
    <w:uiPriority w:val="99"/>
    <w:semiHidden/>
    <w:rsid w:val="00B9028E"/>
    <w:rPr>
      <w:lang w:eastAsia="en-US"/>
    </w:rPr>
  </w:style>
  <w:style w:type="paragraph" w:styleId="CommentSubject">
    <w:name w:val="annotation subject"/>
    <w:basedOn w:val="CommentText"/>
    <w:next w:val="CommentText"/>
    <w:link w:val="CommentSubjectChar"/>
    <w:uiPriority w:val="99"/>
    <w:semiHidden/>
    <w:unhideWhenUsed/>
    <w:rsid w:val="00B9028E"/>
    <w:rPr>
      <w:b/>
      <w:bCs/>
    </w:rPr>
  </w:style>
  <w:style w:type="character" w:customStyle="1" w:styleId="CommentSubjectChar">
    <w:name w:val="Comment Subject Char"/>
    <w:link w:val="CommentSubject"/>
    <w:uiPriority w:val="99"/>
    <w:semiHidden/>
    <w:rsid w:val="00B9028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80F1-09A0-44DF-AC30-33BD6DCD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jeff.may@constructionproducts.org.uk</dc:creator>
  <cp:keywords/>
  <cp:lastModifiedBy>Mary Economidou</cp:lastModifiedBy>
  <cp:revision>4</cp:revision>
  <cp:lastPrinted>2019-04-12T10:41:00Z</cp:lastPrinted>
  <dcterms:created xsi:type="dcterms:W3CDTF">2019-04-15T15:59:00Z</dcterms:created>
  <dcterms:modified xsi:type="dcterms:W3CDTF">2019-04-18T08:46:00Z</dcterms:modified>
</cp:coreProperties>
</file>